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39E4" w14:textId="77777777" w:rsidR="00985481" w:rsidRPr="00840B87" w:rsidRDefault="00985481" w:rsidP="00985481">
      <w:pPr>
        <w:rPr>
          <w:rFonts w:asciiTheme="minorHAnsi" w:hAnsiTheme="minorHAnsi" w:cstheme="minorHAnsi"/>
          <w:i/>
        </w:rPr>
      </w:pPr>
      <w:r w:rsidRPr="00840B87">
        <w:rPr>
          <w:rFonts w:asciiTheme="minorHAnsi" w:hAnsiTheme="minorHAnsi" w:cstheme="minorHAnsi"/>
          <w:i/>
        </w:rPr>
        <w:t>Informationen zur elektronischen Arbeitsunfähigkeitsbescheinigung (eAU)</w:t>
      </w:r>
    </w:p>
    <w:p w14:paraId="35C99AA6" w14:textId="77777777" w:rsidR="00985481" w:rsidRPr="00840B87" w:rsidRDefault="00985481" w:rsidP="00985481">
      <w:pPr>
        <w:rPr>
          <w:rFonts w:asciiTheme="minorHAnsi" w:hAnsiTheme="minorHAnsi" w:cstheme="minorHAnsi"/>
        </w:rPr>
      </w:pPr>
    </w:p>
    <w:p w14:paraId="123E9C56" w14:textId="77777777" w:rsidR="00985481" w:rsidRPr="00840B87" w:rsidRDefault="00985481" w:rsidP="00985481">
      <w:pPr>
        <w:rPr>
          <w:rFonts w:asciiTheme="minorHAnsi" w:hAnsiTheme="minorHAnsi" w:cstheme="minorHAnsi"/>
          <w:i/>
        </w:rPr>
      </w:pPr>
      <w:r w:rsidRPr="00840B87">
        <w:rPr>
          <w:rFonts w:asciiTheme="minorHAnsi" w:hAnsiTheme="minorHAnsi" w:cstheme="minorHAnsi"/>
          <w:i/>
        </w:rPr>
        <w:t>Liebe Patientin, lieber Patient,</w:t>
      </w:r>
    </w:p>
    <w:p w14:paraId="07005468" w14:textId="77777777" w:rsidR="00985481" w:rsidRPr="00840B87" w:rsidRDefault="00985481" w:rsidP="00985481">
      <w:pPr>
        <w:rPr>
          <w:rFonts w:asciiTheme="minorHAnsi" w:hAnsiTheme="minorHAnsi" w:cstheme="minorHAnsi"/>
          <w:i/>
        </w:rPr>
      </w:pPr>
    </w:p>
    <w:p w14:paraId="32B2BFFF" w14:textId="05FF664D" w:rsidR="00985481" w:rsidRPr="00840B87" w:rsidRDefault="00985481" w:rsidP="00985481">
      <w:pPr>
        <w:rPr>
          <w:rFonts w:asciiTheme="minorHAnsi" w:hAnsiTheme="minorHAnsi" w:cstheme="minorHAnsi"/>
          <w:i/>
        </w:rPr>
      </w:pPr>
      <w:r w:rsidRPr="00840B87">
        <w:rPr>
          <w:rFonts w:asciiTheme="minorHAnsi" w:hAnsiTheme="minorHAnsi" w:cstheme="minorHAnsi"/>
          <w:i/>
        </w:rPr>
        <w:t xml:space="preserve">Ihre Arbeitsunfähigkeitsbescheinigung wird </w:t>
      </w:r>
      <w:r w:rsidR="008D17ED">
        <w:rPr>
          <w:rFonts w:asciiTheme="minorHAnsi" w:hAnsiTheme="minorHAnsi" w:cstheme="minorHAnsi"/>
          <w:i/>
        </w:rPr>
        <w:t xml:space="preserve">seit diesem Jahr </w:t>
      </w:r>
      <w:r w:rsidRPr="00840B87">
        <w:rPr>
          <w:rFonts w:asciiTheme="minorHAnsi" w:hAnsiTheme="minorHAnsi" w:cstheme="minorHAnsi"/>
          <w:i/>
        </w:rPr>
        <w:t>elektronisch an Ihre Krankenkasse übermittelt. Die Formulare, die Ihnen mitgegeben werden, unterscheiden sich deshalb von den bislang verwendeten „gelben Scheinen“.</w:t>
      </w:r>
    </w:p>
    <w:p w14:paraId="0E7C658B" w14:textId="77777777" w:rsidR="00985481" w:rsidRPr="00840B87" w:rsidRDefault="00985481" w:rsidP="00985481">
      <w:pPr>
        <w:rPr>
          <w:rFonts w:asciiTheme="minorHAnsi" w:hAnsiTheme="minorHAnsi" w:cstheme="minorHAnsi"/>
          <w:i/>
        </w:rPr>
      </w:pPr>
    </w:p>
    <w:p w14:paraId="5550390C" w14:textId="77777777" w:rsidR="00985481" w:rsidRPr="00840B87" w:rsidRDefault="00985481" w:rsidP="00985481">
      <w:pPr>
        <w:rPr>
          <w:rFonts w:asciiTheme="minorHAnsi" w:hAnsiTheme="minorHAnsi" w:cstheme="minorHAnsi"/>
          <w:i/>
        </w:rPr>
      </w:pPr>
      <w:r w:rsidRPr="00840B87">
        <w:rPr>
          <w:rFonts w:asciiTheme="minorHAnsi" w:hAnsiTheme="minorHAnsi" w:cstheme="minorHAnsi"/>
          <w:i/>
        </w:rPr>
        <w:t>Bislang haben Sie die Arbeitsunfähigkeitsbescheinigung als Original mit zwei Durchschlägen erhalten. Das Original mussten Sie an Ihre Krankenkasse senden. Ein Durschlag war für Ihre Unterlagen bestimmt, ein weiterer Durschlag war für Ihren Arbeitgeber vorgesehen.</w:t>
      </w:r>
    </w:p>
    <w:p w14:paraId="01A95A01" w14:textId="77777777" w:rsidR="00985481" w:rsidRPr="00840B87" w:rsidRDefault="00985481" w:rsidP="00985481">
      <w:pPr>
        <w:rPr>
          <w:rFonts w:asciiTheme="minorHAnsi" w:hAnsiTheme="minorHAnsi" w:cstheme="minorHAnsi"/>
          <w:i/>
          <w:color w:val="000000"/>
          <w:szCs w:val="24"/>
          <w:lang w:eastAsia="de-DE"/>
        </w:rPr>
      </w:pPr>
    </w:p>
    <w:p w14:paraId="58EE8744" w14:textId="77777777" w:rsidR="00985481" w:rsidRPr="00840B87" w:rsidRDefault="00985481" w:rsidP="00985481">
      <w:pPr>
        <w:rPr>
          <w:rFonts w:asciiTheme="minorHAnsi" w:hAnsiTheme="minorHAnsi" w:cstheme="minorHAnsi"/>
          <w:i/>
        </w:rPr>
      </w:pPr>
      <w:r w:rsidRPr="00840B87">
        <w:rPr>
          <w:rFonts w:asciiTheme="minorHAnsi" w:hAnsiTheme="minorHAnsi" w:cstheme="minorHAnsi"/>
          <w:i/>
        </w:rPr>
        <w:t>Mit der Einführung der elektronischen Arbeitsunfähigkeitsbescheinigung ändert sich dies Schritt für Schritt:</w:t>
      </w:r>
    </w:p>
    <w:p w14:paraId="51C830AB" w14:textId="77777777" w:rsidR="00985481" w:rsidRPr="00840B87" w:rsidRDefault="00985481" w:rsidP="00985481">
      <w:pPr>
        <w:rPr>
          <w:rFonts w:asciiTheme="minorHAnsi" w:hAnsiTheme="minorHAnsi" w:cstheme="minorHAnsi"/>
          <w:i/>
        </w:rPr>
      </w:pPr>
    </w:p>
    <w:p w14:paraId="07FFE3D2" w14:textId="17310AC1" w:rsidR="00985481" w:rsidRPr="006D1D13" w:rsidRDefault="00985481" w:rsidP="00CF5BE0">
      <w:pPr>
        <w:pStyle w:val="Listenabsatz"/>
        <w:numPr>
          <w:ilvl w:val="0"/>
          <w:numId w:val="1"/>
        </w:numPr>
        <w:ind w:left="360"/>
        <w:rPr>
          <w:rFonts w:asciiTheme="minorHAnsi" w:hAnsiTheme="minorHAnsi" w:cstheme="minorHAnsi"/>
          <w:i/>
          <w:color w:val="000000"/>
          <w:sz w:val="18"/>
          <w:szCs w:val="18"/>
        </w:rPr>
      </w:pPr>
      <w:r w:rsidRPr="00840B87">
        <w:rPr>
          <w:rFonts w:asciiTheme="minorHAnsi" w:hAnsiTheme="minorHAnsi" w:cstheme="minorHAnsi"/>
          <w:i/>
        </w:rPr>
        <w:t xml:space="preserve">Im ersten Schritt wird die Ausfertigung für die Krankenkasse von Ihrem Krankenhaus direkt an </w:t>
      </w:r>
      <w:r w:rsidR="006D1D13">
        <w:rPr>
          <w:rFonts w:asciiTheme="minorHAnsi" w:hAnsiTheme="minorHAnsi" w:cstheme="minorHAnsi"/>
          <w:i/>
        </w:rPr>
        <w:t xml:space="preserve">die </w:t>
      </w:r>
      <w:r w:rsidRPr="00840B87">
        <w:rPr>
          <w:rFonts w:asciiTheme="minorHAnsi" w:hAnsiTheme="minorHAnsi" w:cstheme="minorHAnsi"/>
          <w:i/>
        </w:rPr>
        <w:t xml:space="preserve">Krankenkasse versendet – das müssen Sie also nicht mehr selbst </w:t>
      </w:r>
      <w:r w:rsidR="006D1D13">
        <w:rPr>
          <w:rFonts w:asciiTheme="minorHAnsi" w:hAnsiTheme="minorHAnsi" w:cstheme="minorHAnsi"/>
          <w:i/>
        </w:rPr>
        <w:t>erledigen</w:t>
      </w:r>
      <w:r w:rsidRPr="00840B87">
        <w:rPr>
          <w:rFonts w:asciiTheme="minorHAnsi" w:hAnsiTheme="minorHAnsi" w:cstheme="minorHAnsi"/>
          <w:i/>
        </w:rPr>
        <w:t>. Sie erhalten deshalb nur noch eine Ausfertigung für Ihre eigenen Unterlagen und die Bescheinigung für Ihren Arbeitgeber. Letztere lassen Sie wie gewohnt Ihrem Arbeitgeber zukommen</w:t>
      </w:r>
      <w:r w:rsidR="006D1D13">
        <w:rPr>
          <w:rFonts w:asciiTheme="minorHAnsi" w:hAnsiTheme="minorHAnsi" w:cstheme="minorHAnsi"/>
          <w:i/>
        </w:rPr>
        <w:t>.</w:t>
      </w:r>
    </w:p>
    <w:p w14:paraId="4F7658E4" w14:textId="77777777" w:rsidR="006D1D13" w:rsidRPr="00840B87" w:rsidRDefault="006D1D13" w:rsidP="00CF5BE0">
      <w:pPr>
        <w:pStyle w:val="Listenabsatz"/>
        <w:ind w:left="360"/>
        <w:rPr>
          <w:rFonts w:asciiTheme="minorHAnsi" w:hAnsiTheme="minorHAnsi" w:cstheme="minorHAnsi"/>
          <w:i/>
          <w:color w:val="000000"/>
          <w:sz w:val="18"/>
          <w:szCs w:val="18"/>
        </w:rPr>
      </w:pPr>
    </w:p>
    <w:p w14:paraId="7ED39EA4" w14:textId="77777777" w:rsidR="00985481" w:rsidRPr="00840B87" w:rsidRDefault="00985481" w:rsidP="00CF5BE0">
      <w:pPr>
        <w:pStyle w:val="Listenabsatz"/>
        <w:numPr>
          <w:ilvl w:val="0"/>
          <w:numId w:val="1"/>
        </w:numPr>
        <w:ind w:left="360"/>
        <w:rPr>
          <w:rFonts w:asciiTheme="minorHAnsi" w:hAnsiTheme="minorHAnsi" w:cstheme="minorHAnsi"/>
          <w:i/>
        </w:rPr>
      </w:pPr>
      <w:r w:rsidRPr="00840B87">
        <w:rPr>
          <w:rFonts w:asciiTheme="minorHAnsi" w:hAnsiTheme="minorHAnsi" w:cstheme="minorHAnsi"/>
          <w:i/>
        </w:rPr>
        <w:t>Im zweiten Schritt, ab dem 1.1.2023, wird auch die Information des Arbeitgebers einfacher: dies übernehmen dann die Krankenkassen für Sie.</w:t>
      </w:r>
    </w:p>
    <w:p w14:paraId="1779F1FE" w14:textId="77777777" w:rsidR="00985481" w:rsidRPr="00840B87" w:rsidRDefault="00985481" w:rsidP="00985481">
      <w:pPr>
        <w:rPr>
          <w:rFonts w:asciiTheme="minorHAnsi" w:hAnsiTheme="minorHAnsi" w:cstheme="minorHAnsi"/>
          <w:i/>
        </w:rPr>
      </w:pPr>
    </w:p>
    <w:p w14:paraId="3C454CDA" w14:textId="77777777" w:rsidR="00985481" w:rsidRPr="00840B87" w:rsidRDefault="00985481" w:rsidP="00985481">
      <w:pPr>
        <w:rPr>
          <w:rFonts w:asciiTheme="minorHAnsi" w:hAnsiTheme="minorHAnsi" w:cstheme="minorHAnsi"/>
          <w:i/>
        </w:rPr>
      </w:pPr>
      <w:r w:rsidRPr="00840B87">
        <w:rPr>
          <w:rFonts w:asciiTheme="minorHAnsi" w:hAnsiTheme="minorHAnsi" w:cstheme="minorHAnsi"/>
          <w:i/>
        </w:rPr>
        <w:t>Zur verschlüsselten Übermittlung Ihrer persönlichen Daten an Ihre Krankenkasse wird ein eigens entwickeltes, sicheres Netz verwendet – die Telematikinfrastruktur – so dass sichergestellt ist, dass nur die Krankenkasse auf die Arbeitsunfähigkeitsbescheinigung zugreifen kann.</w:t>
      </w:r>
    </w:p>
    <w:p w14:paraId="49A22E26" w14:textId="77777777" w:rsidR="00985481" w:rsidRPr="00840B87" w:rsidRDefault="00985481" w:rsidP="00985481">
      <w:pPr>
        <w:rPr>
          <w:rFonts w:asciiTheme="minorHAnsi" w:hAnsiTheme="minorHAnsi" w:cstheme="minorHAnsi"/>
          <w:i/>
        </w:rPr>
      </w:pPr>
    </w:p>
    <w:p w14:paraId="6DD1314F" w14:textId="3CAC69EC" w:rsidR="00985481" w:rsidRPr="00840B87" w:rsidRDefault="00985481" w:rsidP="00985481">
      <w:pPr>
        <w:rPr>
          <w:rFonts w:asciiTheme="minorHAnsi" w:hAnsiTheme="minorHAnsi" w:cstheme="minorHAnsi"/>
          <w:i/>
        </w:rPr>
      </w:pPr>
      <w:r w:rsidRPr="00840B87">
        <w:rPr>
          <w:rFonts w:asciiTheme="minorHAnsi" w:hAnsiTheme="minorHAnsi" w:cstheme="minorHAnsi"/>
          <w:i/>
        </w:rPr>
        <w:t xml:space="preserve">Insbesondere zu Beginn der Einführung der eAU kann es </w:t>
      </w:r>
      <w:r w:rsidR="00A6237A">
        <w:rPr>
          <w:rFonts w:asciiTheme="minorHAnsi" w:hAnsiTheme="minorHAnsi" w:cstheme="minorHAnsi"/>
          <w:i/>
        </w:rPr>
        <w:t>passieren</w:t>
      </w:r>
      <w:r w:rsidRPr="00840B87">
        <w:rPr>
          <w:rFonts w:asciiTheme="minorHAnsi" w:hAnsiTheme="minorHAnsi" w:cstheme="minorHAnsi"/>
          <w:i/>
        </w:rPr>
        <w:t xml:space="preserve">, dass die digitale Übermittlung an die Krankenkasse nicht möglich ist. In diesem Fall erhalten Sie zusätzlich die Ausfertigung für die Krankenkasse auf Papier und müssen diese ausnahmsweise selbst an Ihre Krankenkasse </w:t>
      </w:r>
      <w:r w:rsidR="00E44808">
        <w:rPr>
          <w:rFonts w:asciiTheme="minorHAnsi" w:hAnsiTheme="minorHAnsi" w:cstheme="minorHAnsi"/>
          <w:i/>
        </w:rPr>
        <w:t>übermitteln</w:t>
      </w:r>
      <w:r w:rsidRPr="00840B87">
        <w:rPr>
          <w:rFonts w:asciiTheme="minorHAnsi" w:hAnsiTheme="minorHAnsi" w:cstheme="minorHAnsi"/>
          <w:i/>
        </w:rPr>
        <w:t xml:space="preserve">.  </w:t>
      </w:r>
    </w:p>
    <w:p w14:paraId="0D5D84CF" w14:textId="77777777" w:rsidR="00985481" w:rsidRPr="00840B87" w:rsidRDefault="00985481" w:rsidP="00985481">
      <w:pPr>
        <w:rPr>
          <w:rFonts w:asciiTheme="minorHAnsi" w:hAnsiTheme="minorHAnsi" w:cstheme="minorHAnsi"/>
          <w:i/>
        </w:rPr>
      </w:pPr>
    </w:p>
    <w:p w14:paraId="57BCBC42" w14:textId="21D10535" w:rsidR="00985481" w:rsidRPr="00840B87" w:rsidRDefault="00985481" w:rsidP="00985481">
      <w:pPr>
        <w:pStyle w:val="Textkrper"/>
        <w:rPr>
          <w:rFonts w:asciiTheme="minorHAnsi" w:hAnsiTheme="minorHAnsi" w:cstheme="minorHAnsi"/>
          <w:i/>
        </w:rPr>
      </w:pPr>
      <w:r w:rsidRPr="00840B87">
        <w:rPr>
          <w:rFonts w:asciiTheme="minorHAnsi" w:hAnsiTheme="minorHAnsi" w:cstheme="minorHAnsi"/>
          <w:i/>
        </w:rPr>
        <w:t>Weitere Informationen zur eAU finden Sie im nationalen Gesundheitsportal der Bundesregierung:</w:t>
      </w:r>
    </w:p>
    <w:p w14:paraId="7E8F1F9E" w14:textId="77777777" w:rsidR="00985481" w:rsidRPr="00F4560B" w:rsidRDefault="008D4BC7" w:rsidP="00985481">
      <w:pPr>
        <w:pStyle w:val="Textkrper"/>
        <w:rPr>
          <w:i/>
        </w:rPr>
      </w:pPr>
      <w:hyperlink r:id="rId5" w:anchor="auf-einen-blick" w:history="1">
        <w:r w:rsidR="00985481" w:rsidRPr="00840B87">
          <w:rPr>
            <w:rStyle w:val="Hyperlink"/>
            <w:rFonts w:asciiTheme="minorHAnsi" w:hAnsiTheme="minorHAnsi" w:cstheme="minorHAnsi"/>
            <w:i/>
          </w:rPr>
          <w:t>https://gesund.bund.de/die-elektronische-arbeitsunfaehigkeitsbescheinigung-eau#auf-einen-blick</w:t>
        </w:r>
      </w:hyperlink>
    </w:p>
    <w:p w14:paraId="22BF7D42" w14:textId="77777777" w:rsidR="005D3B79" w:rsidRDefault="005D3B79"/>
    <w:sectPr w:rsidR="005D3B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47EC0"/>
    <w:multiLevelType w:val="hybridMultilevel"/>
    <w:tmpl w:val="DED07A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4273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4C"/>
    <w:rsid w:val="00032E0D"/>
    <w:rsid w:val="000A6C0D"/>
    <w:rsid w:val="00343B4C"/>
    <w:rsid w:val="004F4641"/>
    <w:rsid w:val="005D3B79"/>
    <w:rsid w:val="006D1D13"/>
    <w:rsid w:val="008D17ED"/>
    <w:rsid w:val="008D4BC7"/>
    <w:rsid w:val="00985481"/>
    <w:rsid w:val="009C7F9A"/>
    <w:rsid w:val="00A6237A"/>
    <w:rsid w:val="00CB6E60"/>
    <w:rsid w:val="00CF5BE0"/>
    <w:rsid w:val="00E44808"/>
    <w:rsid w:val="00E67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1010"/>
  <w15:chartTrackingRefBased/>
  <w15:docId w15:val="{14606838-F83C-4A73-8AE2-6DB81B8D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985481"/>
    <w:pPr>
      <w:jc w:val="both"/>
    </w:pPr>
    <w:rPr>
      <w:rFonts w:ascii="Arial" w:hAnsi="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qFormat/>
    <w:rsid w:val="00985481"/>
    <w:pPr>
      <w:spacing w:after="240"/>
    </w:pPr>
    <w:rPr>
      <w:rFonts w:cs="Arial"/>
      <w:lang w:eastAsia="de-DE"/>
    </w:rPr>
  </w:style>
  <w:style w:type="character" w:customStyle="1" w:styleId="TextkrperZchn">
    <w:name w:val="Textkörper Zchn"/>
    <w:basedOn w:val="Absatz-Standardschriftart"/>
    <w:link w:val="Textkrper"/>
    <w:rsid w:val="00985481"/>
    <w:rPr>
      <w:rFonts w:ascii="Arial" w:hAnsi="Arial" w:cs="Arial"/>
      <w:sz w:val="24"/>
      <w:szCs w:val="22"/>
    </w:rPr>
  </w:style>
  <w:style w:type="character" w:styleId="Hyperlink">
    <w:name w:val="Hyperlink"/>
    <w:basedOn w:val="Absatz-Standardschriftart"/>
    <w:uiPriority w:val="99"/>
    <w:unhideWhenUsed/>
    <w:rsid w:val="00985481"/>
    <w:rPr>
      <w:color w:val="0000FF" w:themeColor="hyperlink"/>
      <w:u w:val="single"/>
    </w:rPr>
  </w:style>
  <w:style w:type="paragraph" w:styleId="Listenabsatz">
    <w:name w:val="List Paragraph"/>
    <w:basedOn w:val="Standard"/>
    <w:uiPriority w:val="34"/>
    <w:qFormat/>
    <w:rsid w:val="00985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sund.bund.de/die-elektronische-arbeitsunfaehigkeitsbescheinigung-eau"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DKG e. V.</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Geibel, Peter</dc:creator>
  <cp:keywords/>
  <dc:description/>
  <cp:lastModifiedBy>Maier, Gertrude</cp:lastModifiedBy>
  <cp:revision>2</cp:revision>
  <dcterms:created xsi:type="dcterms:W3CDTF">2022-04-14T08:51:00Z</dcterms:created>
  <dcterms:modified xsi:type="dcterms:W3CDTF">2022-04-14T08:51:00Z</dcterms:modified>
</cp:coreProperties>
</file>