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0D26" w14:textId="77777777" w:rsidR="009645B1" w:rsidRPr="00914222" w:rsidRDefault="009645B1" w:rsidP="009645B1">
      <w:pPr>
        <w:outlineLvl w:val="0"/>
        <w:rPr>
          <w:rFonts w:ascii="Arial" w:hAnsi="Arial" w:cs="Arial"/>
          <w:b/>
          <w:noProof/>
        </w:rPr>
      </w:pPr>
    </w:p>
    <w:p w14:paraId="37326A55" w14:textId="77777777" w:rsidR="009645B1" w:rsidRPr="00914222" w:rsidRDefault="009645B1" w:rsidP="009645B1">
      <w:pPr>
        <w:jc w:val="center"/>
        <w:rPr>
          <w:rFonts w:ascii="Arial" w:hAnsi="Arial" w:cs="Arial"/>
          <w:noProof/>
          <w:sz w:val="28"/>
          <w:szCs w:val="28"/>
        </w:rPr>
      </w:pPr>
    </w:p>
    <w:p w14:paraId="24261E90" w14:textId="55133940" w:rsidR="009645B1" w:rsidRPr="00106775" w:rsidRDefault="009645B1" w:rsidP="009645B1">
      <w:pPr>
        <w:jc w:val="center"/>
        <w:outlineLvl w:val="0"/>
        <w:rPr>
          <w:rFonts w:ascii="Arial" w:hAnsi="Arial" w:cs="Arial"/>
          <w:b/>
          <w:noProof/>
          <w:sz w:val="28"/>
          <w:szCs w:val="28"/>
        </w:rPr>
      </w:pPr>
      <w:r w:rsidRPr="00106775">
        <w:rPr>
          <w:rFonts w:ascii="Arial" w:hAnsi="Arial" w:cs="Arial"/>
          <w:b/>
          <w:noProof/>
          <w:sz w:val="28"/>
          <w:szCs w:val="28"/>
        </w:rPr>
        <w:t xml:space="preserve">DRG-Entgelttarif </w:t>
      </w:r>
      <w:r w:rsidR="005110CC" w:rsidRPr="00106775">
        <w:rPr>
          <w:rFonts w:ascii="Arial" w:hAnsi="Arial" w:cs="Arial"/>
          <w:b/>
          <w:noProof/>
          <w:sz w:val="28"/>
          <w:szCs w:val="28"/>
        </w:rPr>
        <w:t>2024</w:t>
      </w:r>
      <w:r w:rsidRPr="00106775">
        <w:rPr>
          <w:rFonts w:ascii="Arial" w:hAnsi="Arial" w:cs="Arial"/>
          <w:b/>
          <w:noProof/>
          <w:sz w:val="28"/>
          <w:szCs w:val="28"/>
        </w:rPr>
        <w:t xml:space="preserve"> für Krankenhäuser</w:t>
      </w:r>
    </w:p>
    <w:p w14:paraId="656F526D" w14:textId="77777777" w:rsidR="009645B1" w:rsidRPr="00106775" w:rsidRDefault="009645B1" w:rsidP="009645B1">
      <w:pPr>
        <w:jc w:val="center"/>
        <w:rPr>
          <w:rFonts w:ascii="Arial" w:hAnsi="Arial" w:cs="Arial"/>
          <w:b/>
          <w:noProof/>
          <w:sz w:val="28"/>
          <w:szCs w:val="28"/>
        </w:rPr>
      </w:pPr>
      <w:r w:rsidRPr="00106775">
        <w:rPr>
          <w:rFonts w:ascii="Arial" w:hAnsi="Arial" w:cs="Arial"/>
          <w:b/>
          <w:noProof/>
          <w:sz w:val="28"/>
          <w:szCs w:val="28"/>
        </w:rPr>
        <w:t>im Anwendungsbereich des KHEntgG</w:t>
      </w:r>
    </w:p>
    <w:p w14:paraId="7ABA10D0" w14:textId="77777777" w:rsidR="009645B1" w:rsidRPr="00106775" w:rsidRDefault="009645B1" w:rsidP="00106775">
      <w:pPr>
        <w:pBdr>
          <w:bottom w:val="single" w:sz="4" w:space="1" w:color="auto"/>
        </w:pBdr>
        <w:jc w:val="center"/>
        <w:rPr>
          <w:rFonts w:ascii="Arial" w:hAnsi="Arial" w:cs="Arial"/>
          <w:b/>
          <w:noProof/>
          <w:sz w:val="28"/>
          <w:szCs w:val="28"/>
        </w:rPr>
      </w:pPr>
      <w:r w:rsidRPr="00106775">
        <w:rPr>
          <w:rFonts w:ascii="Arial" w:hAnsi="Arial" w:cs="Arial"/>
          <w:b/>
          <w:noProof/>
          <w:sz w:val="28"/>
          <w:szCs w:val="28"/>
        </w:rPr>
        <w:t>und Unterrichtung des Patienten gemäß § 8 KHEntgG</w:t>
      </w:r>
    </w:p>
    <w:p w14:paraId="4F23E702" w14:textId="77777777" w:rsidR="009645B1" w:rsidRPr="00692C88" w:rsidRDefault="009645B1" w:rsidP="009645B1">
      <w:pPr>
        <w:tabs>
          <w:tab w:val="left" w:pos="2160"/>
        </w:tabs>
        <w:rPr>
          <w:rFonts w:ascii="Arial" w:hAnsi="Arial" w:cs="Arial"/>
          <w:noProof/>
        </w:rPr>
      </w:pPr>
    </w:p>
    <w:p w14:paraId="2F6223D9" w14:textId="77777777" w:rsidR="009645B1" w:rsidRPr="00692C88" w:rsidRDefault="009645B1" w:rsidP="009645B1">
      <w:pPr>
        <w:tabs>
          <w:tab w:val="left" w:pos="2160"/>
        </w:tabs>
        <w:rPr>
          <w:rFonts w:ascii="Arial" w:hAnsi="Arial" w:cs="Arial"/>
          <w:noProof/>
        </w:rPr>
      </w:pPr>
    </w:p>
    <w:p w14:paraId="630619CA" w14:textId="77777777" w:rsidR="009645B1" w:rsidRPr="00692C88" w:rsidRDefault="009645B1" w:rsidP="009645B1">
      <w:pPr>
        <w:tabs>
          <w:tab w:val="left" w:pos="2160"/>
        </w:tabs>
        <w:rPr>
          <w:rFonts w:ascii="Arial" w:hAnsi="Arial" w:cs="Arial"/>
          <w:noProof/>
        </w:rPr>
      </w:pPr>
    </w:p>
    <w:p w14:paraId="7C18520A" w14:textId="77777777" w:rsidR="009645B1" w:rsidRPr="00692C88" w:rsidRDefault="009645B1" w:rsidP="009645B1">
      <w:pPr>
        <w:autoSpaceDE w:val="0"/>
        <w:autoSpaceDN w:val="0"/>
        <w:adjustRightInd w:val="0"/>
        <w:rPr>
          <w:rFonts w:ascii="Arial" w:hAnsi="Arial" w:cs="Arial"/>
          <w:noProof/>
        </w:rPr>
      </w:pPr>
      <w:r w:rsidRPr="00692C88">
        <w:rPr>
          <w:rFonts w:ascii="Arial" w:hAnsi="Arial" w:cs="Arial"/>
          <w:noProof/>
        </w:rPr>
        <w:t>Das/die _____________________________________ Krankenhaus/Krankenhäuser</w:t>
      </w:r>
    </w:p>
    <w:p w14:paraId="4C104CE8" w14:textId="77777777" w:rsidR="009645B1" w:rsidRPr="00692C88" w:rsidRDefault="009645B1" w:rsidP="009645B1">
      <w:pPr>
        <w:autoSpaceDE w:val="0"/>
        <w:autoSpaceDN w:val="0"/>
        <w:adjustRightInd w:val="0"/>
        <w:rPr>
          <w:rFonts w:ascii="Arial" w:hAnsi="Arial" w:cs="Arial"/>
          <w:noProof/>
        </w:rPr>
      </w:pPr>
    </w:p>
    <w:p w14:paraId="2863431D" w14:textId="77777777" w:rsidR="009645B1" w:rsidRPr="00692C88" w:rsidRDefault="009645B1" w:rsidP="009645B1">
      <w:pPr>
        <w:autoSpaceDE w:val="0"/>
        <w:autoSpaceDN w:val="0"/>
        <w:adjustRightInd w:val="0"/>
        <w:rPr>
          <w:rFonts w:ascii="Arial" w:hAnsi="Arial" w:cs="Arial"/>
          <w:noProof/>
        </w:rPr>
      </w:pPr>
      <w:r w:rsidRPr="00692C88">
        <w:rPr>
          <w:rFonts w:ascii="Arial" w:hAnsi="Arial" w:cs="Arial"/>
          <w:noProof/>
        </w:rPr>
        <w:t>des/der _____________________________________ (Krankenhausträger)</w:t>
      </w:r>
    </w:p>
    <w:p w14:paraId="0312796B" w14:textId="77777777" w:rsidR="009645B1" w:rsidRPr="00692C88" w:rsidRDefault="009645B1" w:rsidP="009645B1">
      <w:pPr>
        <w:autoSpaceDE w:val="0"/>
        <w:autoSpaceDN w:val="0"/>
        <w:adjustRightInd w:val="0"/>
        <w:rPr>
          <w:rFonts w:ascii="Arial" w:hAnsi="Arial" w:cs="Arial"/>
          <w:noProof/>
        </w:rPr>
      </w:pPr>
    </w:p>
    <w:p w14:paraId="76C8B517" w14:textId="77777777" w:rsidR="009645B1" w:rsidRPr="00692C88" w:rsidRDefault="009645B1" w:rsidP="009645B1">
      <w:pPr>
        <w:autoSpaceDE w:val="0"/>
        <w:autoSpaceDN w:val="0"/>
        <w:adjustRightInd w:val="0"/>
        <w:rPr>
          <w:rFonts w:ascii="Arial" w:hAnsi="Arial" w:cs="Arial"/>
          <w:noProof/>
        </w:rPr>
      </w:pPr>
      <w:r w:rsidRPr="00692C88">
        <w:rPr>
          <w:rFonts w:ascii="Arial" w:hAnsi="Arial" w:cs="Arial"/>
          <w:noProof/>
        </w:rPr>
        <w:t>berechnet/n ab dem ___________ folgende Entgelte:</w:t>
      </w:r>
    </w:p>
    <w:p w14:paraId="0CD82E8B" w14:textId="77777777" w:rsidR="009645B1" w:rsidRPr="00692C88" w:rsidRDefault="009645B1" w:rsidP="009645B1">
      <w:pPr>
        <w:autoSpaceDE w:val="0"/>
        <w:autoSpaceDN w:val="0"/>
        <w:adjustRightInd w:val="0"/>
        <w:rPr>
          <w:rFonts w:ascii="Arial" w:hAnsi="Arial" w:cs="Arial"/>
          <w:noProof/>
        </w:rPr>
      </w:pPr>
    </w:p>
    <w:p w14:paraId="5C7E465D" w14:textId="77777777" w:rsidR="009645B1" w:rsidRPr="00692C88" w:rsidRDefault="009645B1" w:rsidP="009645B1">
      <w:pPr>
        <w:autoSpaceDE w:val="0"/>
        <w:autoSpaceDN w:val="0"/>
        <w:adjustRightInd w:val="0"/>
        <w:rPr>
          <w:rFonts w:ascii="Arial" w:hAnsi="Arial" w:cs="Arial"/>
          <w:noProof/>
        </w:rPr>
      </w:pPr>
    </w:p>
    <w:p w14:paraId="735E3CA4" w14:textId="77777777" w:rsidR="009645B1" w:rsidRPr="00692C88" w:rsidRDefault="009645B1" w:rsidP="009645B1">
      <w:pPr>
        <w:autoSpaceDE w:val="0"/>
        <w:autoSpaceDN w:val="0"/>
        <w:adjustRightInd w:val="0"/>
        <w:rPr>
          <w:rFonts w:ascii="Arial" w:hAnsi="Arial" w:cs="Arial"/>
          <w:noProof/>
        </w:rPr>
      </w:pPr>
    </w:p>
    <w:p w14:paraId="01495E23"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noProof/>
        </w:rPr>
      </w:pPr>
      <w:r w:rsidRPr="00692C88">
        <w:rPr>
          <w:rFonts w:ascii="Arial" w:hAnsi="Arial" w:cs="Arial"/>
          <w:b/>
          <w:bCs/>
          <w:noProof/>
        </w:rPr>
        <w:t>1.</w:t>
      </w:r>
      <w:r w:rsidRPr="00692C88">
        <w:rPr>
          <w:rFonts w:ascii="Arial" w:hAnsi="Arial" w:cs="Arial"/>
          <w:b/>
          <w:bCs/>
          <w:noProof/>
        </w:rPr>
        <w:tab/>
        <w:t>Fallpauschalen (DRGs) gemäß § 7 Abs. 1 S. 1 Ziff. 1 KHEntgG</w:t>
      </w:r>
    </w:p>
    <w:p w14:paraId="76AD103F" w14:textId="77777777" w:rsidR="009645B1" w:rsidRPr="00692C88" w:rsidRDefault="009645B1" w:rsidP="009645B1">
      <w:pPr>
        <w:autoSpaceDE w:val="0"/>
        <w:autoSpaceDN w:val="0"/>
        <w:adjustRightInd w:val="0"/>
        <w:ind w:left="360"/>
        <w:jc w:val="both"/>
        <w:rPr>
          <w:rFonts w:ascii="Arial" w:hAnsi="Arial" w:cs="Arial"/>
          <w:noProof/>
        </w:rPr>
      </w:pPr>
    </w:p>
    <w:p w14:paraId="68552F2E"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 DRG) abgerechnet. Entsprechend der DRG-Systematik bemisst sich das konkrete Entgelt </w:t>
      </w:r>
      <w:r w:rsidR="00932FF0" w:rsidRPr="00692C88">
        <w:rPr>
          <w:rFonts w:ascii="Arial" w:hAnsi="Arial" w:cs="Arial"/>
          <w:noProof/>
        </w:rPr>
        <w:t xml:space="preserve">grundsätzlich </w:t>
      </w:r>
      <w:r w:rsidRPr="00692C88">
        <w:rPr>
          <w:rFonts w:ascii="Arial" w:hAnsi="Arial" w:cs="Arial"/>
          <w:noProof/>
        </w:rPr>
        <w:t xml:space="preserve">nach den individuellen Umständen des Krankheitsfalls. </w:t>
      </w:r>
    </w:p>
    <w:p w14:paraId="26FFEB7A" w14:textId="77777777" w:rsidR="009645B1" w:rsidRPr="00692C88" w:rsidRDefault="009645B1" w:rsidP="009645B1">
      <w:pPr>
        <w:autoSpaceDE w:val="0"/>
        <w:autoSpaceDN w:val="0"/>
        <w:adjustRightInd w:val="0"/>
        <w:jc w:val="both"/>
        <w:rPr>
          <w:rFonts w:ascii="Arial" w:hAnsi="Arial" w:cs="Arial"/>
          <w:noProof/>
        </w:rPr>
      </w:pPr>
    </w:p>
    <w:p w14:paraId="42F97326" w14:textId="4A35BD05"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13.000 Diagnosen (ICD-10-GM Version </w:t>
      </w:r>
      <w:r w:rsidR="005110CC">
        <w:rPr>
          <w:rFonts w:ascii="Arial" w:hAnsi="Arial" w:cs="Arial"/>
          <w:noProof/>
        </w:rPr>
        <w:t>2024</w:t>
      </w:r>
      <w:r w:rsidRPr="00692C88">
        <w:rPr>
          <w:rFonts w:ascii="Arial" w:hAnsi="Arial" w:cs="Arial"/>
          <w:noProof/>
        </w:rPr>
        <w:t xml:space="preserve">) und circa 30.000 Prozeduren (OPS Version </w:t>
      </w:r>
      <w:r w:rsidR="005110CC">
        <w:rPr>
          <w:rFonts w:ascii="Arial" w:hAnsi="Arial" w:cs="Arial"/>
          <w:noProof/>
        </w:rPr>
        <w:t>2024</w:t>
      </w:r>
      <w:r w:rsidRPr="00692C88">
        <w:rPr>
          <w:rFonts w:ascii="Arial" w:hAnsi="Arial" w:cs="Arial"/>
          <w:noProof/>
        </w:rPr>
        <w:t xml:space="preserve">) zur Verfügung. Neben den bisher genannten können auch andere Faktoren wie z.B. das Alter oder die Entlassungsart Auswirkung auf die Zuweisung einer DRG haben. </w:t>
      </w:r>
    </w:p>
    <w:p w14:paraId="76C34BBF" w14:textId="77777777" w:rsidR="009645B1" w:rsidRPr="00692C88" w:rsidRDefault="009645B1" w:rsidP="009645B1">
      <w:pPr>
        <w:autoSpaceDE w:val="0"/>
        <w:autoSpaceDN w:val="0"/>
        <w:adjustRightInd w:val="0"/>
        <w:jc w:val="both"/>
        <w:rPr>
          <w:rFonts w:ascii="Arial" w:hAnsi="Arial" w:cs="Arial"/>
          <w:noProof/>
        </w:rPr>
      </w:pPr>
    </w:p>
    <w:p w14:paraId="3D3DE183"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 genauen Definitionen der einzelnen DRGs sind im jeweils aktuell gültigen DRG-Klassifikationssystem (DRG-Definitionshandbuch) festgelegt. Das DRG-Definitionshandbuch beschreibt die DRGs einerseits alphanumerisch, andererseits mittels textlichen Definitionen. Ergänzend finden sich hier auch Tabellen von zugehörigen Diagnosen oder Prozeduren.</w:t>
      </w:r>
    </w:p>
    <w:p w14:paraId="0A0133A3" w14:textId="77777777" w:rsidR="009645B1" w:rsidRPr="00692C88" w:rsidRDefault="009645B1" w:rsidP="009645B1">
      <w:pPr>
        <w:autoSpaceDE w:val="0"/>
        <w:autoSpaceDN w:val="0"/>
        <w:adjustRightInd w:val="0"/>
        <w:jc w:val="both"/>
        <w:rPr>
          <w:rFonts w:ascii="Arial" w:hAnsi="Arial" w:cs="Arial"/>
          <w:noProof/>
        </w:rPr>
      </w:pPr>
    </w:p>
    <w:p w14:paraId="6B26ADE8" w14:textId="77777777" w:rsidR="009645B1" w:rsidRPr="00692C88" w:rsidRDefault="009645B1" w:rsidP="009645B1">
      <w:pPr>
        <w:keepLines/>
        <w:autoSpaceDE w:val="0"/>
        <w:autoSpaceDN w:val="0"/>
        <w:adjustRightInd w:val="0"/>
        <w:jc w:val="both"/>
        <w:rPr>
          <w:rFonts w:ascii="Arial" w:hAnsi="Arial" w:cs="Arial"/>
          <w:noProof/>
        </w:rPr>
      </w:pPr>
      <w:r w:rsidRPr="00692C88">
        <w:rPr>
          <w:rFonts w:ascii="Arial" w:hAnsi="Arial" w:cs="Arial"/>
          <w:noProof/>
        </w:rPr>
        <w:t>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____ € und unterliegt jährlichen Veränderungen. Aus der Multiplikation von Relativgewicht und Basisfallwert ergibt sich der Preis für den Behandlungsfall.</w:t>
      </w:r>
    </w:p>
    <w:p w14:paraId="45EA983D" w14:textId="49EE0BA2" w:rsidR="006E140C" w:rsidRDefault="006E140C" w:rsidP="009645B1">
      <w:pPr>
        <w:autoSpaceDE w:val="0"/>
        <w:autoSpaceDN w:val="0"/>
        <w:adjustRightInd w:val="0"/>
        <w:jc w:val="both"/>
        <w:rPr>
          <w:rFonts w:ascii="Arial" w:hAnsi="Arial" w:cs="Arial"/>
          <w:noProof/>
        </w:rPr>
      </w:pPr>
    </w:p>
    <w:p w14:paraId="4C41138D" w14:textId="77777777" w:rsidR="009645B1" w:rsidRPr="006E140C" w:rsidRDefault="009645B1" w:rsidP="005E5C56">
      <w:pPr>
        <w:jc w:val="right"/>
        <w:rPr>
          <w:rFonts w:ascii="Arial" w:hAnsi="Arial" w:cs="Arial"/>
        </w:rPr>
      </w:pPr>
    </w:p>
    <w:p w14:paraId="53DF38D8" w14:textId="77777777" w:rsidR="009645B1" w:rsidRPr="00692C88" w:rsidRDefault="009645B1" w:rsidP="009645B1">
      <w:pPr>
        <w:keepNext/>
        <w:autoSpaceDE w:val="0"/>
        <w:autoSpaceDN w:val="0"/>
        <w:adjustRightInd w:val="0"/>
        <w:jc w:val="both"/>
        <w:rPr>
          <w:rFonts w:ascii="Arial" w:hAnsi="Arial" w:cs="Arial"/>
          <w:noProof/>
          <w:u w:val="single"/>
        </w:rPr>
      </w:pPr>
      <w:r w:rsidRPr="00692C88">
        <w:rPr>
          <w:rFonts w:ascii="Arial" w:hAnsi="Arial" w:cs="Arial"/>
          <w:noProof/>
          <w:u w:val="single"/>
        </w:rPr>
        <w:lastRenderedPageBreak/>
        <w:t>Beispiel (Basisfallwert hypothetisch)</w:t>
      </w:r>
      <w:r w:rsidRPr="00692C88">
        <w:rPr>
          <w:rFonts w:ascii="Arial" w:hAnsi="Arial" w:cs="Arial"/>
          <w:noProof/>
        </w:rPr>
        <w:t>:</w:t>
      </w:r>
    </w:p>
    <w:p w14:paraId="3594AAC2" w14:textId="77777777" w:rsidR="009645B1" w:rsidRPr="00692C88" w:rsidRDefault="009645B1" w:rsidP="009645B1">
      <w:pPr>
        <w:keepNext/>
        <w:autoSpaceDE w:val="0"/>
        <w:autoSpaceDN w:val="0"/>
        <w:adjustRightInd w:val="0"/>
        <w:ind w:left="360"/>
        <w:outlineLvl w:val="0"/>
        <w:rPr>
          <w:rFonts w:ascii="Arial" w:hAnsi="Arial" w:cs="Arial"/>
          <w:b/>
          <w:bCs/>
          <w:noProof/>
          <w:sz w:val="20"/>
          <w:szCs w:val="20"/>
        </w:rPr>
      </w:pPr>
    </w:p>
    <w:p w14:paraId="2367AAB9" w14:textId="77777777" w:rsidR="009645B1" w:rsidRPr="00692C88" w:rsidRDefault="009645B1" w:rsidP="009645B1">
      <w:pPr>
        <w:keepNext/>
        <w:tabs>
          <w:tab w:val="left" w:pos="993"/>
          <w:tab w:val="left" w:pos="3686"/>
          <w:tab w:val="left" w:pos="5670"/>
          <w:tab w:val="left" w:pos="7371"/>
        </w:tabs>
        <w:autoSpaceDE w:val="0"/>
        <w:autoSpaceDN w:val="0"/>
        <w:adjustRightInd w:val="0"/>
        <w:ind w:left="360"/>
        <w:jc w:val="center"/>
        <w:outlineLvl w:val="0"/>
        <w:rPr>
          <w:rFonts w:ascii="Arial" w:hAnsi="Arial" w:cs="Arial"/>
          <w:b/>
          <w:noProof/>
          <w:sz w:val="20"/>
          <w:szCs w:val="20"/>
        </w:rPr>
      </w:pPr>
    </w:p>
    <w:tbl>
      <w:tblPr>
        <w:tblW w:w="89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13"/>
        <w:gridCol w:w="3440"/>
        <w:gridCol w:w="1682"/>
        <w:gridCol w:w="1535"/>
        <w:gridCol w:w="1516"/>
      </w:tblGrid>
      <w:tr w:rsidR="00914222" w:rsidRPr="00692C88" w14:paraId="66C5D6BD" w14:textId="77777777" w:rsidTr="00E729D9">
        <w:tc>
          <w:tcPr>
            <w:tcW w:w="813" w:type="dxa"/>
            <w:shd w:val="clear" w:color="auto" w:fill="auto"/>
            <w:hideMark/>
          </w:tcPr>
          <w:p w14:paraId="5B0D314E"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DRG</w:t>
            </w:r>
          </w:p>
        </w:tc>
        <w:tc>
          <w:tcPr>
            <w:tcW w:w="3440" w:type="dxa"/>
            <w:shd w:val="clear" w:color="auto" w:fill="auto"/>
            <w:hideMark/>
          </w:tcPr>
          <w:p w14:paraId="24295CB9"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DRG-Definition</w:t>
            </w:r>
          </w:p>
        </w:tc>
        <w:tc>
          <w:tcPr>
            <w:tcW w:w="1682" w:type="dxa"/>
            <w:shd w:val="clear" w:color="auto" w:fill="auto"/>
            <w:hideMark/>
          </w:tcPr>
          <w:p w14:paraId="61D6E173"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Relativgewicht</w:t>
            </w:r>
          </w:p>
        </w:tc>
        <w:tc>
          <w:tcPr>
            <w:tcW w:w="1535" w:type="dxa"/>
            <w:shd w:val="clear" w:color="auto" w:fill="auto"/>
            <w:hideMark/>
          </w:tcPr>
          <w:p w14:paraId="0B93D41E"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Basisfallwert</w:t>
            </w:r>
          </w:p>
        </w:tc>
        <w:tc>
          <w:tcPr>
            <w:tcW w:w="1516" w:type="dxa"/>
            <w:shd w:val="clear" w:color="auto" w:fill="auto"/>
            <w:hideMark/>
          </w:tcPr>
          <w:p w14:paraId="413D467C"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b/>
                <w:noProof/>
                <w:sz w:val="20"/>
                <w:szCs w:val="20"/>
              </w:rPr>
            </w:pPr>
            <w:r w:rsidRPr="00692C88">
              <w:rPr>
                <w:rFonts w:ascii="Arial" w:hAnsi="Arial" w:cs="Arial"/>
                <w:b/>
                <w:noProof/>
                <w:sz w:val="20"/>
                <w:szCs w:val="20"/>
              </w:rPr>
              <w:t>Entgelt</w:t>
            </w:r>
          </w:p>
        </w:tc>
      </w:tr>
      <w:tr w:rsidR="00914222" w:rsidRPr="00692C88" w14:paraId="18CFF556" w14:textId="77777777" w:rsidTr="00E729D9">
        <w:tc>
          <w:tcPr>
            <w:tcW w:w="813" w:type="dxa"/>
            <w:shd w:val="clear" w:color="auto" w:fill="auto"/>
            <w:hideMark/>
          </w:tcPr>
          <w:p w14:paraId="4ECC0CBE"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B79Z</w:t>
            </w:r>
          </w:p>
        </w:tc>
        <w:tc>
          <w:tcPr>
            <w:tcW w:w="3440" w:type="dxa"/>
            <w:shd w:val="clear" w:color="auto" w:fill="auto"/>
          </w:tcPr>
          <w:p w14:paraId="0511A713" w14:textId="77777777" w:rsidR="009645B1" w:rsidRPr="0098693C"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98693C">
              <w:rPr>
                <w:rFonts w:ascii="Arial" w:hAnsi="Arial" w:cs="Arial"/>
                <w:noProof/>
                <w:sz w:val="20"/>
                <w:szCs w:val="20"/>
              </w:rPr>
              <w:t>Schädelfrakturen, Somnolenz,</w:t>
            </w:r>
          </w:p>
          <w:p w14:paraId="11433369" w14:textId="31E739D7" w:rsidR="009645B1" w:rsidRPr="0098693C" w:rsidRDefault="009645B1" w:rsidP="00E729D9">
            <w:pPr>
              <w:autoSpaceDE w:val="0"/>
              <w:autoSpaceDN w:val="0"/>
              <w:adjustRightInd w:val="0"/>
              <w:rPr>
                <w:rFonts w:ascii="Arial" w:hAnsi="Arial" w:cs="Arial"/>
                <w:sz w:val="20"/>
                <w:szCs w:val="20"/>
              </w:rPr>
            </w:pPr>
            <w:r w:rsidRPr="0098693C">
              <w:rPr>
                <w:rFonts w:ascii="Arial" w:hAnsi="Arial" w:cs="Arial"/>
                <w:sz w:val="20"/>
                <w:szCs w:val="20"/>
              </w:rPr>
              <w:t>Sopor</w:t>
            </w:r>
            <w:r w:rsidR="0098693C" w:rsidRPr="0098693C">
              <w:rPr>
                <w:rFonts w:ascii="Arial" w:hAnsi="Arial" w:cs="Arial"/>
                <w:sz w:val="20"/>
                <w:szCs w:val="20"/>
              </w:rPr>
              <w:t xml:space="preserve"> oder andere Kopfverletzungen und bestimmte Fraktur</w:t>
            </w:r>
          </w:p>
        </w:tc>
        <w:tc>
          <w:tcPr>
            <w:tcW w:w="1682" w:type="dxa"/>
            <w:shd w:val="clear" w:color="auto" w:fill="auto"/>
          </w:tcPr>
          <w:p w14:paraId="5A17FCC3" w14:textId="0AA1473B" w:rsidR="009645B1" w:rsidRPr="00692C88" w:rsidRDefault="002B11D2" w:rsidP="004C57D4">
            <w:pPr>
              <w:autoSpaceDE w:val="0"/>
              <w:autoSpaceDN w:val="0"/>
              <w:adjustRightInd w:val="0"/>
              <w:rPr>
                <w:rFonts w:ascii="Arial" w:hAnsi="Arial" w:cs="Arial"/>
                <w:noProof/>
                <w:sz w:val="20"/>
                <w:szCs w:val="20"/>
              </w:rPr>
            </w:pPr>
            <w:r w:rsidRPr="00692C88">
              <w:rPr>
                <w:rFonts w:ascii="Arial" w:hAnsi="Arial" w:cs="Arial"/>
                <w:sz w:val="20"/>
                <w:szCs w:val="20"/>
              </w:rPr>
              <w:t>0,5</w:t>
            </w:r>
            <w:r w:rsidR="0098693C">
              <w:rPr>
                <w:rFonts w:ascii="Arial" w:hAnsi="Arial" w:cs="Arial"/>
                <w:sz w:val="20"/>
                <w:szCs w:val="20"/>
              </w:rPr>
              <w:t>1</w:t>
            </w:r>
            <w:r w:rsidRPr="00692C88">
              <w:rPr>
                <w:rFonts w:ascii="Arial" w:hAnsi="Arial" w:cs="Arial"/>
                <w:sz w:val="20"/>
                <w:szCs w:val="20"/>
              </w:rPr>
              <w:t>3</w:t>
            </w:r>
          </w:p>
        </w:tc>
        <w:tc>
          <w:tcPr>
            <w:tcW w:w="1535" w:type="dxa"/>
            <w:shd w:val="clear" w:color="auto" w:fill="auto"/>
            <w:hideMark/>
          </w:tcPr>
          <w:p w14:paraId="6548B8D4" w14:textId="117928BC" w:rsidR="009645B1" w:rsidRPr="00692C88"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 xml:space="preserve">€ </w:t>
            </w:r>
            <w:r w:rsidR="00DD3885" w:rsidRPr="00692C88">
              <w:rPr>
                <w:rFonts w:ascii="Arial" w:hAnsi="Arial" w:cs="Arial"/>
                <w:noProof/>
                <w:sz w:val="20"/>
                <w:szCs w:val="20"/>
              </w:rPr>
              <w:t>4.0</w:t>
            </w:r>
            <w:r w:rsidR="00D06E10" w:rsidRPr="00692C88">
              <w:rPr>
                <w:rFonts w:ascii="Arial" w:hAnsi="Arial" w:cs="Arial"/>
                <w:noProof/>
                <w:sz w:val="20"/>
                <w:szCs w:val="20"/>
              </w:rPr>
              <w:t>00</w:t>
            </w:r>
            <w:r w:rsidRPr="00692C88">
              <w:rPr>
                <w:rFonts w:ascii="Arial" w:hAnsi="Arial" w:cs="Arial"/>
                <w:noProof/>
                <w:sz w:val="20"/>
                <w:szCs w:val="20"/>
              </w:rPr>
              <w:t>,00</w:t>
            </w:r>
          </w:p>
        </w:tc>
        <w:tc>
          <w:tcPr>
            <w:tcW w:w="1516" w:type="dxa"/>
            <w:shd w:val="clear" w:color="auto" w:fill="auto"/>
            <w:hideMark/>
          </w:tcPr>
          <w:p w14:paraId="31E77DC0" w14:textId="683650D0" w:rsidR="009645B1" w:rsidRPr="00692C88"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 xml:space="preserve">€ </w:t>
            </w:r>
            <w:r w:rsidR="00DD3885" w:rsidRPr="00692C88">
              <w:rPr>
                <w:rFonts w:ascii="Arial" w:hAnsi="Arial" w:cs="Arial"/>
                <w:noProof/>
                <w:sz w:val="20"/>
                <w:szCs w:val="20"/>
              </w:rPr>
              <w:t>2.0</w:t>
            </w:r>
            <w:r w:rsidR="0098693C">
              <w:rPr>
                <w:rFonts w:ascii="Arial" w:hAnsi="Arial" w:cs="Arial"/>
                <w:noProof/>
                <w:sz w:val="20"/>
                <w:szCs w:val="20"/>
              </w:rPr>
              <w:t>5</w:t>
            </w:r>
            <w:r w:rsidR="00DD3885" w:rsidRPr="00692C88">
              <w:rPr>
                <w:rFonts w:ascii="Arial" w:hAnsi="Arial" w:cs="Arial"/>
                <w:noProof/>
                <w:sz w:val="20"/>
                <w:szCs w:val="20"/>
              </w:rPr>
              <w:t>2,00</w:t>
            </w:r>
          </w:p>
        </w:tc>
      </w:tr>
      <w:tr w:rsidR="00914222" w:rsidRPr="00692C88" w14:paraId="59BCA75F" w14:textId="77777777" w:rsidTr="00E729D9">
        <w:tc>
          <w:tcPr>
            <w:tcW w:w="813" w:type="dxa"/>
            <w:shd w:val="clear" w:color="auto" w:fill="auto"/>
            <w:hideMark/>
          </w:tcPr>
          <w:p w14:paraId="7D039BC3" w14:textId="77777777" w:rsidR="009645B1" w:rsidRPr="00692C88" w:rsidRDefault="009645B1" w:rsidP="00E729D9">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I04Z</w:t>
            </w:r>
          </w:p>
        </w:tc>
        <w:tc>
          <w:tcPr>
            <w:tcW w:w="3440" w:type="dxa"/>
            <w:shd w:val="clear" w:color="auto" w:fill="auto"/>
          </w:tcPr>
          <w:p w14:paraId="0E7B7889" w14:textId="77777777" w:rsidR="009645B1" w:rsidRPr="00692C88" w:rsidRDefault="009645B1" w:rsidP="00E729D9">
            <w:pPr>
              <w:autoSpaceDE w:val="0"/>
              <w:autoSpaceDN w:val="0"/>
              <w:adjustRightInd w:val="0"/>
              <w:rPr>
                <w:rFonts w:ascii="Arial" w:hAnsi="Arial" w:cs="Arial"/>
                <w:noProof/>
                <w:sz w:val="20"/>
                <w:szCs w:val="20"/>
              </w:rPr>
            </w:pPr>
            <w:r w:rsidRPr="00692C88">
              <w:rPr>
                <w:rFonts w:ascii="Arial" w:hAnsi="Arial" w:cs="Arial"/>
                <w:sz w:val="20"/>
                <w:szCs w:val="20"/>
              </w:rPr>
              <w:t xml:space="preserve">Implantation, Wechsel oder Entfernung einer Endoprothese am Kniegelenk mit komplizierender Diagnose oder Arthrodese oder Implantation einer Endoprothese nach vorheriger Explantation oder </w:t>
            </w:r>
            <w:proofErr w:type="spellStart"/>
            <w:r w:rsidRPr="00692C88">
              <w:rPr>
                <w:rFonts w:ascii="Arial" w:hAnsi="Arial" w:cs="Arial"/>
                <w:sz w:val="20"/>
                <w:szCs w:val="20"/>
              </w:rPr>
              <w:t>periprothetische</w:t>
            </w:r>
            <w:proofErr w:type="spellEnd"/>
            <w:r w:rsidRPr="00692C88">
              <w:rPr>
                <w:rFonts w:ascii="Arial" w:hAnsi="Arial" w:cs="Arial"/>
                <w:sz w:val="20"/>
                <w:szCs w:val="20"/>
              </w:rPr>
              <w:t xml:space="preserve"> Fraktur an der Schulter </w:t>
            </w:r>
            <w:r w:rsidRPr="00692C88">
              <w:rPr>
                <w:rFonts w:ascii="Arial" w:hAnsi="Arial" w:cs="Arial"/>
                <w:sz w:val="20"/>
                <w:szCs w:val="20"/>
              </w:rPr>
              <w:br/>
              <w:t>oder am Knie</w:t>
            </w:r>
          </w:p>
        </w:tc>
        <w:tc>
          <w:tcPr>
            <w:tcW w:w="1682" w:type="dxa"/>
            <w:shd w:val="clear" w:color="auto" w:fill="auto"/>
          </w:tcPr>
          <w:p w14:paraId="31CBDA71" w14:textId="06C7261D" w:rsidR="009645B1" w:rsidRPr="00692C88" w:rsidRDefault="002B11D2" w:rsidP="004C57D4">
            <w:pPr>
              <w:autoSpaceDE w:val="0"/>
              <w:autoSpaceDN w:val="0"/>
              <w:adjustRightInd w:val="0"/>
              <w:rPr>
                <w:rFonts w:ascii="Arial" w:hAnsi="Arial" w:cs="Arial"/>
                <w:noProof/>
                <w:sz w:val="20"/>
                <w:szCs w:val="20"/>
              </w:rPr>
            </w:pPr>
            <w:r w:rsidRPr="00692C88">
              <w:rPr>
                <w:rFonts w:ascii="Arial" w:hAnsi="Arial" w:cs="Arial"/>
                <w:sz w:val="20"/>
                <w:szCs w:val="20"/>
              </w:rPr>
              <w:t>3,</w:t>
            </w:r>
            <w:r w:rsidR="0098693C">
              <w:rPr>
                <w:rFonts w:ascii="Arial" w:hAnsi="Arial" w:cs="Arial"/>
                <w:sz w:val="20"/>
                <w:szCs w:val="20"/>
              </w:rPr>
              <w:t>11</w:t>
            </w:r>
            <w:r w:rsidR="0098693C" w:rsidRPr="00692C88">
              <w:rPr>
                <w:rFonts w:ascii="Arial" w:hAnsi="Arial" w:cs="Arial"/>
                <w:sz w:val="20"/>
                <w:szCs w:val="20"/>
              </w:rPr>
              <w:t>6</w:t>
            </w:r>
          </w:p>
        </w:tc>
        <w:tc>
          <w:tcPr>
            <w:tcW w:w="1535" w:type="dxa"/>
            <w:shd w:val="clear" w:color="auto" w:fill="auto"/>
            <w:hideMark/>
          </w:tcPr>
          <w:p w14:paraId="7487DD24" w14:textId="3F080DD4" w:rsidR="009645B1" w:rsidRPr="00692C88" w:rsidRDefault="009645B1"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sidRPr="00692C88">
              <w:rPr>
                <w:rFonts w:ascii="Arial" w:hAnsi="Arial" w:cs="Arial"/>
                <w:noProof/>
                <w:sz w:val="20"/>
                <w:szCs w:val="20"/>
              </w:rPr>
              <w:t xml:space="preserve">€ </w:t>
            </w:r>
            <w:r w:rsidR="00DD3885" w:rsidRPr="00692C88">
              <w:rPr>
                <w:rFonts w:ascii="Arial" w:hAnsi="Arial" w:cs="Arial"/>
                <w:noProof/>
                <w:sz w:val="20"/>
                <w:szCs w:val="20"/>
              </w:rPr>
              <w:t>4.0</w:t>
            </w:r>
            <w:r w:rsidR="00D06E10" w:rsidRPr="00692C88">
              <w:rPr>
                <w:rFonts w:ascii="Arial" w:hAnsi="Arial" w:cs="Arial"/>
                <w:noProof/>
                <w:sz w:val="20"/>
                <w:szCs w:val="20"/>
              </w:rPr>
              <w:t>00</w:t>
            </w:r>
            <w:r w:rsidRPr="00692C88">
              <w:rPr>
                <w:rFonts w:ascii="Arial" w:hAnsi="Arial" w:cs="Arial"/>
                <w:noProof/>
                <w:sz w:val="20"/>
                <w:szCs w:val="20"/>
              </w:rPr>
              <w:t>,00</w:t>
            </w:r>
          </w:p>
        </w:tc>
        <w:tc>
          <w:tcPr>
            <w:tcW w:w="1516" w:type="dxa"/>
            <w:shd w:val="clear" w:color="auto" w:fill="auto"/>
            <w:hideMark/>
          </w:tcPr>
          <w:p w14:paraId="1B3BA1D8" w14:textId="210DE541" w:rsidR="009645B1" w:rsidRPr="00692C88" w:rsidRDefault="001674D0" w:rsidP="00D06E10">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r>
              <w:rPr>
                <w:rFonts w:ascii="Arial" w:hAnsi="Arial" w:cs="Arial"/>
                <w:noProof/>
                <w:sz w:val="20"/>
                <w:szCs w:val="20"/>
              </w:rPr>
              <w:t xml:space="preserve">€ </w:t>
            </w:r>
            <w:r w:rsidR="00DD3885" w:rsidRPr="00692C88">
              <w:rPr>
                <w:rFonts w:ascii="Arial" w:hAnsi="Arial" w:cs="Arial"/>
                <w:noProof/>
                <w:sz w:val="20"/>
                <w:szCs w:val="20"/>
              </w:rPr>
              <w:t>12.</w:t>
            </w:r>
            <w:r w:rsidR="0098693C">
              <w:rPr>
                <w:rFonts w:ascii="Arial" w:hAnsi="Arial" w:cs="Arial"/>
                <w:noProof/>
                <w:sz w:val="20"/>
                <w:szCs w:val="20"/>
              </w:rPr>
              <w:t>46</w:t>
            </w:r>
            <w:r w:rsidR="0098693C" w:rsidRPr="00692C88">
              <w:rPr>
                <w:rFonts w:ascii="Arial" w:hAnsi="Arial" w:cs="Arial"/>
                <w:noProof/>
                <w:sz w:val="20"/>
                <w:szCs w:val="20"/>
              </w:rPr>
              <w:t>4</w:t>
            </w:r>
            <w:r w:rsidR="00DD3885" w:rsidRPr="00692C88">
              <w:rPr>
                <w:rFonts w:ascii="Arial" w:hAnsi="Arial" w:cs="Arial"/>
                <w:noProof/>
                <w:sz w:val="20"/>
                <w:szCs w:val="20"/>
              </w:rPr>
              <w:t>,00</w:t>
            </w:r>
          </w:p>
        </w:tc>
      </w:tr>
    </w:tbl>
    <w:p w14:paraId="356DC16D" w14:textId="77777777" w:rsidR="009645B1" w:rsidRPr="00692C88" w:rsidRDefault="009645B1" w:rsidP="009645B1">
      <w:pPr>
        <w:keepNext/>
        <w:tabs>
          <w:tab w:val="left" w:pos="993"/>
          <w:tab w:val="left" w:pos="3686"/>
          <w:tab w:val="left" w:pos="5670"/>
          <w:tab w:val="left" w:pos="7371"/>
        </w:tabs>
        <w:autoSpaceDE w:val="0"/>
        <w:autoSpaceDN w:val="0"/>
        <w:adjustRightInd w:val="0"/>
        <w:outlineLvl w:val="0"/>
        <w:rPr>
          <w:rFonts w:ascii="Arial" w:hAnsi="Arial" w:cs="Arial"/>
          <w:noProof/>
          <w:sz w:val="20"/>
          <w:szCs w:val="20"/>
        </w:rPr>
      </w:pPr>
    </w:p>
    <w:p w14:paraId="4EA24B3D" w14:textId="525B5C96" w:rsidR="009645B1" w:rsidRPr="00692C88" w:rsidRDefault="009645B1" w:rsidP="009645B1">
      <w:pPr>
        <w:keepNext/>
        <w:autoSpaceDE w:val="0"/>
        <w:autoSpaceDN w:val="0"/>
        <w:adjustRightInd w:val="0"/>
        <w:jc w:val="both"/>
        <w:outlineLvl w:val="0"/>
        <w:rPr>
          <w:rFonts w:ascii="Arial" w:hAnsi="Arial" w:cs="Arial"/>
          <w:b/>
          <w:bCs/>
          <w:noProof/>
        </w:rPr>
      </w:pPr>
      <w:r w:rsidRPr="00692C88">
        <w:rPr>
          <w:rFonts w:ascii="Arial" w:hAnsi="Arial" w:cs="Arial"/>
          <w:noProof/>
        </w:rPr>
        <w:t>Welche DRG bei Ihrem Krankheitsbild letztlich für die Abrechnung heranzuziehen ist, lässt sich nicht vorhersagen. Hierfür kommt es darauf an, welche Diagnose(n) am Ende des stationären Aufenthaltes gestellt und welche diagnostischen beziehungsweise therapeutischen Leistungen im Fortgang des Behandlungs</w:t>
      </w:r>
      <w:r w:rsidRPr="00692C88">
        <w:rPr>
          <w:rFonts w:ascii="Arial" w:hAnsi="Arial" w:cs="Arial"/>
          <w:noProof/>
        </w:rPr>
        <w:softHyphen/>
        <w:t xml:space="preserve">geschehens konkret erbracht werden. Für das Jahr </w:t>
      </w:r>
      <w:r w:rsidR="005110CC">
        <w:rPr>
          <w:rFonts w:ascii="Arial" w:hAnsi="Arial" w:cs="Arial"/>
          <w:noProof/>
        </w:rPr>
        <w:t>2024</w:t>
      </w:r>
      <w:r w:rsidRPr="00692C88">
        <w:rPr>
          <w:rFonts w:ascii="Arial" w:hAnsi="Arial" w:cs="Arial"/>
          <w:noProof/>
        </w:rPr>
        <w:t xml:space="preserve"> werden die bundes</w:t>
      </w:r>
      <w:r w:rsidRPr="00692C88">
        <w:rPr>
          <w:rFonts w:ascii="Arial" w:hAnsi="Arial" w:cs="Arial"/>
          <w:noProof/>
        </w:rPr>
        <w:softHyphen/>
        <w:t xml:space="preserve">einheitlichen Fallpauschalen durch die Anlage 1 der </w:t>
      </w:r>
      <w:r w:rsidR="0098693C">
        <w:rPr>
          <w:rFonts w:ascii="Arial" w:hAnsi="Arial" w:cs="Arial"/>
          <w:noProof/>
        </w:rPr>
        <w:t xml:space="preserve">Vereinbarung zum Fallpauschalensystem für Krankenhäuser für das Jahr 2024 (Fallpauschalenvereinbarung </w:t>
      </w:r>
      <w:r w:rsidR="007648EB">
        <w:rPr>
          <w:rFonts w:ascii="Arial" w:hAnsi="Arial" w:cs="Arial"/>
          <w:noProof/>
        </w:rPr>
        <w:t>2024 –</w:t>
      </w:r>
      <w:r w:rsidR="0098693C">
        <w:rPr>
          <w:rFonts w:ascii="Arial" w:hAnsi="Arial" w:cs="Arial"/>
          <w:noProof/>
        </w:rPr>
        <w:t xml:space="preserve"> </w:t>
      </w:r>
      <w:r w:rsidR="007648EB">
        <w:rPr>
          <w:rFonts w:ascii="Arial" w:hAnsi="Arial" w:cs="Arial"/>
          <w:noProof/>
        </w:rPr>
        <w:t>FPV 2024)</w:t>
      </w:r>
      <w:r w:rsidR="00E808F5" w:rsidRPr="00692C88">
        <w:rPr>
          <w:rFonts w:ascii="Arial" w:hAnsi="Arial" w:cs="Arial"/>
          <w:noProof/>
        </w:rPr>
        <w:t>.</w:t>
      </w:r>
    </w:p>
    <w:p w14:paraId="432D386E" w14:textId="77777777" w:rsidR="009645B1" w:rsidRPr="00692C88" w:rsidRDefault="009645B1" w:rsidP="009645B1">
      <w:pPr>
        <w:autoSpaceDE w:val="0"/>
        <w:autoSpaceDN w:val="0"/>
        <w:adjustRightInd w:val="0"/>
        <w:ind w:left="360"/>
        <w:jc w:val="both"/>
        <w:rPr>
          <w:rFonts w:ascii="Arial" w:hAnsi="Arial" w:cs="Arial"/>
          <w:noProof/>
        </w:rPr>
      </w:pPr>
    </w:p>
    <w:p w14:paraId="38DAA290" w14:textId="77777777" w:rsidR="009645B1" w:rsidRPr="00692C88" w:rsidRDefault="009645B1" w:rsidP="009645B1">
      <w:pPr>
        <w:autoSpaceDE w:val="0"/>
        <w:autoSpaceDN w:val="0"/>
        <w:adjustRightInd w:val="0"/>
        <w:ind w:left="360"/>
        <w:jc w:val="both"/>
        <w:rPr>
          <w:rFonts w:ascii="Arial" w:hAnsi="Arial" w:cs="Arial"/>
          <w:noProof/>
        </w:rPr>
      </w:pPr>
    </w:p>
    <w:p w14:paraId="369B368B" w14:textId="15FBD218"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692C88">
        <w:rPr>
          <w:rFonts w:ascii="Arial" w:hAnsi="Arial" w:cs="Arial"/>
          <w:b/>
          <w:bCs/>
          <w:noProof/>
        </w:rPr>
        <w:t>2.</w:t>
      </w:r>
      <w:r w:rsidRPr="00692C88">
        <w:rPr>
          <w:rFonts w:ascii="Arial" w:hAnsi="Arial" w:cs="Arial"/>
          <w:b/>
          <w:bCs/>
          <w:noProof/>
        </w:rPr>
        <w:tab/>
        <w:t xml:space="preserve">Über- und Unterschreiten der Grenzverweildauer bzw. der mittleren Verweildauer der Fallpauschale (DRG) gemäß § 1 Abs. 2 und 3 sowie § 3 Abs. 1 und 2 FPV </w:t>
      </w:r>
      <w:r w:rsidR="005110CC">
        <w:rPr>
          <w:rFonts w:ascii="Arial" w:hAnsi="Arial" w:cs="Arial"/>
          <w:b/>
          <w:bCs/>
          <w:noProof/>
        </w:rPr>
        <w:t>2024</w:t>
      </w:r>
    </w:p>
    <w:p w14:paraId="7B88503A" w14:textId="77777777" w:rsidR="009645B1" w:rsidRPr="00692C88" w:rsidRDefault="009645B1" w:rsidP="009645B1">
      <w:pPr>
        <w:autoSpaceDE w:val="0"/>
        <w:autoSpaceDN w:val="0"/>
        <w:adjustRightInd w:val="0"/>
        <w:ind w:left="360"/>
        <w:jc w:val="both"/>
        <w:rPr>
          <w:rFonts w:ascii="Arial" w:hAnsi="Arial" w:cs="Arial"/>
          <w:noProof/>
        </w:rPr>
      </w:pPr>
    </w:p>
    <w:p w14:paraId="377ACA31" w14:textId="351858B3"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die Vereinbarung zum Fallpauschalensystem für Krankenhäuser für das Jahr </w:t>
      </w:r>
      <w:r w:rsidR="005110CC">
        <w:rPr>
          <w:rFonts w:ascii="Arial" w:hAnsi="Arial" w:cs="Arial"/>
          <w:noProof/>
        </w:rPr>
        <w:t>2024</w:t>
      </w:r>
      <w:r w:rsidRPr="00692C88">
        <w:rPr>
          <w:rFonts w:ascii="Arial" w:hAnsi="Arial" w:cs="Arial"/>
          <w:noProof/>
        </w:rPr>
        <w:t xml:space="preserve"> (FPV </w:t>
      </w:r>
      <w:r w:rsidR="005110CC">
        <w:rPr>
          <w:rFonts w:ascii="Arial" w:hAnsi="Arial" w:cs="Arial"/>
          <w:noProof/>
        </w:rPr>
        <w:t>2024</w:t>
      </w:r>
      <w:r w:rsidRPr="00692C88">
        <w:rPr>
          <w:rFonts w:ascii="Arial" w:hAnsi="Arial" w:cs="Arial"/>
          <w:noProof/>
        </w:rPr>
        <w:t xml:space="preserve">). </w:t>
      </w:r>
    </w:p>
    <w:p w14:paraId="7CAB7CDC" w14:textId="77777777" w:rsidR="009645B1" w:rsidRPr="00692C88" w:rsidRDefault="009645B1" w:rsidP="009645B1">
      <w:pPr>
        <w:autoSpaceDE w:val="0"/>
        <w:autoSpaceDN w:val="0"/>
        <w:adjustRightInd w:val="0"/>
        <w:ind w:left="360"/>
        <w:jc w:val="both"/>
        <w:rPr>
          <w:rFonts w:ascii="Arial" w:hAnsi="Arial" w:cs="Arial"/>
          <w:noProof/>
        </w:rPr>
      </w:pPr>
    </w:p>
    <w:p w14:paraId="59E1F390" w14:textId="77777777" w:rsidR="009645B1" w:rsidRPr="00692C88" w:rsidRDefault="009645B1" w:rsidP="009645B1">
      <w:pPr>
        <w:rPr>
          <w:rFonts w:ascii="Arial" w:hAnsi="Arial" w:cs="Arial"/>
          <w:b/>
          <w:bCs/>
          <w:noProof/>
        </w:rPr>
      </w:pPr>
    </w:p>
    <w:p w14:paraId="4C49CE07" w14:textId="020FA578"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692C88">
        <w:rPr>
          <w:rFonts w:ascii="Arial" w:hAnsi="Arial" w:cs="Arial"/>
          <w:b/>
          <w:bCs/>
          <w:noProof/>
        </w:rPr>
        <w:t>3.</w:t>
      </w:r>
      <w:r w:rsidRPr="00692C88">
        <w:rPr>
          <w:rFonts w:ascii="Arial" w:hAnsi="Arial" w:cs="Arial"/>
          <w:b/>
          <w:bCs/>
          <w:noProof/>
        </w:rPr>
        <w:tab/>
        <w:t xml:space="preserve">Zusatzentgelte nach den Zusatzentgeltekatalogen gemäß § 5 FPV </w:t>
      </w:r>
      <w:r w:rsidR="005110CC">
        <w:rPr>
          <w:rFonts w:ascii="Arial" w:hAnsi="Arial" w:cs="Arial"/>
          <w:b/>
          <w:bCs/>
          <w:noProof/>
        </w:rPr>
        <w:t>2024</w:t>
      </w:r>
    </w:p>
    <w:p w14:paraId="4671BFE7" w14:textId="77777777" w:rsidR="009645B1" w:rsidRPr="00692C88" w:rsidRDefault="009645B1" w:rsidP="009645B1">
      <w:pPr>
        <w:autoSpaceDE w:val="0"/>
        <w:autoSpaceDN w:val="0"/>
        <w:adjustRightInd w:val="0"/>
        <w:ind w:left="360"/>
        <w:jc w:val="both"/>
        <w:rPr>
          <w:rFonts w:ascii="Arial" w:hAnsi="Arial" w:cs="Arial"/>
          <w:b/>
          <w:bCs/>
          <w:noProof/>
        </w:rPr>
      </w:pPr>
    </w:p>
    <w:p w14:paraId="14DBE733" w14:textId="6359C061"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rPr>
        <w:t xml:space="preserve">Soweit dies zur Ergänzung der Fallpauschalen in eng begrenzten Ausnahmefällen erforderlich ist, können die </w:t>
      </w:r>
      <w:r w:rsidRPr="00692C88">
        <w:rPr>
          <w:rFonts w:ascii="Arial" w:hAnsi="Arial" w:cs="Arial"/>
          <w:noProof/>
        </w:rPr>
        <w:t>für die Entwicklung und Pflege des deutschen DRG-Systems zuständigen Selbstverwaltungspartner auf der Bundesebene (Spitzenverband Bund der Krankenkassen, PKV-Verband und Deutsche Krankenhausgesellschaft) g</w:t>
      </w:r>
      <w:r w:rsidRPr="00692C88">
        <w:rPr>
          <w:rFonts w:ascii="Arial" w:hAnsi="Arial" w:cs="Arial"/>
          <w:bCs/>
          <w:noProof/>
        </w:rPr>
        <w:t>emäß</w:t>
      </w:r>
      <w:r w:rsidRPr="00692C88">
        <w:rPr>
          <w:rFonts w:ascii="Arial" w:hAnsi="Arial" w:cs="Arial"/>
          <w:noProof/>
        </w:rPr>
        <w:t xml:space="preserve"> § 17b Abs. 1 S. 7 KHG</w:t>
      </w:r>
      <w:r w:rsidRPr="00692C88">
        <w:rPr>
          <w:rFonts w:ascii="Arial" w:hAnsi="Arial" w:cs="Arial"/>
        </w:rPr>
        <w:t xml:space="preserve"> Zusatzentgelte für Leistungen, Leistungskomplexe oder Arzneimittel vereinbaren.</w:t>
      </w:r>
      <w:r w:rsidRPr="00692C88">
        <w:rPr>
          <w:rFonts w:ascii="Arial" w:hAnsi="Arial" w:cs="Arial"/>
          <w:bCs/>
          <w:noProof/>
        </w:rPr>
        <w:t xml:space="preserve"> </w:t>
      </w:r>
      <w:r w:rsidRPr="00692C88">
        <w:rPr>
          <w:rFonts w:ascii="Arial" w:hAnsi="Arial" w:cs="Arial"/>
          <w:noProof/>
        </w:rPr>
        <w:t xml:space="preserve">Dies gilt auch für die Höhe der Entgelte. Für das Jahr </w:t>
      </w:r>
      <w:r w:rsidR="005110CC">
        <w:rPr>
          <w:rFonts w:ascii="Arial" w:hAnsi="Arial" w:cs="Arial"/>
          <w:noProof/>
        </w:rPr>
        <w:t>2024</w:t>
      </w:r>
      <w:r w:rsidRPr="00692C88">
        <w:rPr>
          <w:rFonts w:ascii="Arial" w:hAnsi="Arial" w:cs="Arial"/>
          <w:noProof/>
        </w:rPr>
        <w:t xml:space="preserve"> werden die </w:t>
      </w:r>
      <w:r w:rsidRPr="00692C88">
        <w:rPr>
          <w:rFonts w:ascii="Arial" w:hAnsi="Arial" w:cs="Arial"/>
          <w:b/>
          <w:noProof/>
        </w:rPr>
        <w:t>bundeseinheitlichen Zusatzentgelte</w:t>
      </w:r>
      <w:r w:rsidRPr="00692C88">
        <w:rPr>
          <w:rFonts w:ascii="Arial" w:hAnsi="Arial" w:cs="Arial"/>
          <w:noProof/>
        </w:rPr>
        <w:t xml:space="preserve"> durch die Anlage 2 in Verbindung mit der Anlage 5 der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00C5105C" w:rsidRPr="00692C88">
        <w:rPr>
          <w:rFonts w:ascii="Arial" w:hAnsi="Arial" w:cs="Arial"/>
          <w:noProof/>
        </w:rPr>
        <w:t xml:space="preserve"> </w:t>
      </w:r>
      <w:r w:rsidRPr="00692C88">
        <w:rPr>
          <w:rFonts w:ascii="Arial" w:hAnsi="Arial" w:cs="Arial"/>
          <w:noProof/>
        </w:rPr>
        <w:t xml:space="preserve">vorgegeben. </w:t>
      </w:r>
    </w:p>
    <w:p w14:paraId="534140AE" w14:textId="77777777" w:rsidR="009645B1" w:rsidRPr="00692C88" w:rsidRDefault="009645B1" w:rsidP="009645B1">
      <w:pPr>
        <w:autoSpaceDE w:val="0"/>
        <w:autoSpaceDN w:val="0"/>
        <w:adjustRightInd w:val="0"/>
        <w:ind w:left="360"/>
        <w:jc w:val="both"/>
        <w:rPr>
          <w:rFonts w:ascii="Arial" w:hAnsi="Arial" w:cs="Arial"/>
          <w:noProof/>
        </w:rPr>
      </w:pPr>
    </w:p>
    <w:p w14:paraId="095B330C" w14:textId="12E871F2"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 xml:space="preserve">Daneben können für die in Anlage 4 in Verbindung mit Anlage 6 der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00C5105C" w:rsidRPr="00692C88">
        <w:rPr>
          <w:rFonts w:ascii="Arial" w:hAnsi="Arial" w:cs="Arial"/>
          <w:noProof/>
        </w:rPr>
        <w:t xml:space="preserve"> </w:t>
      </w:r>
      <w:r w:rsidRPr="00692C88">
        <w:rPr>
          <w:rFonts w:ascii="Arial" w:hAnsi="Arial" w:cs="Arial"/>
          <w:noProof/>
        </w:rPr>
        <w:t xml:space="preserve">genannten Zusatzentgelte </w:t>
      </w:r>
      <w:r w:rsidRPr="00692C88">
        <w:rPr>
          <w:rFonts w:ascii="Arial" w:hAnsi="Arial" w:cs="Arial"/>
          <w:b/>
          <w:noProof/>
        </w:rPr>
        <w:t>krankenhausindividuelle Zusatzentgelte</w:t>
      </w:r>
      <w:r w:rsidRPr="00692C88">
        <w:rPr>
          <w:rFonts w:ascii="Arial" w:hAnsi="Arial" w:cs="Arial"/>
          <w:noProof/>
        </w:rPr>
        <w:t xml:space="preserve"> nach § 6 Abs. 1 KHEntgG vereinbart werden. Diese Zusatzentgelte können zusätzlich zu den DRG-Fallpauschalen oder den Entgelten nach § 6 Abs. 1 KHEntgG abgerechnet werden. </w:t>
      </w:r>
    </w:p>
    <w:p w14:paraId="0AC2130D" w14:textId="77777777" w:rsidR="009645B1" w:rsidRPr="00692C88" w:rsidRDefault="009645B1" w:rsidP="009645B1">
      <w:pPr>
        <w:autoSpaceDE w:val="0"/>
        <w:autoSpaceDN w:val="0"/>
        <w:adjustRightInd w:val="0"/>
        <w:ind w:left="360"/>
        <w:jc w:val="both"/>
        <w:rPr>
          <w:rFonts w:ascii="Arial" w:hAnsi="Arial" w:cs="Arial"/>
          <w:noProof/>
        </w:rPr>
      </w:pPr>
    </w:p>
    <w:p w14:paraId="52619C55" w14:textId="2FCF2815"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 xml:space="preserve">Können für die Leistungen nach Anlage 4 bzw. 6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00C5105C" w:rsidRPr="00692C88">
        <w:rPr>
          <w:rFonts w:ascii="Arial" w:hAnsi="Arial" w:cs="Arial"/>
          <w:noProof/>
        </w:rPr>
        <w:t xml:space="preserve"> </w:t>
      </w:r>
      <w:r w:rsidRPr="00692C88">
        <w:rPr>
          <w:rFonts w:ascii="Arial" w:hAnsi="Arial" w:cs="Arial"/>
          <w:noProof/>
        </w:rPr>
        <w:t xml:space="preserve">auf Grund einer fehlenden Vereinbarung noch keine krankenhausindividuellen Zusatzentgelte abgerechnet werden, sind für jedes Zusatzentgelt </w:t>
      </w:r>
      <w:r w:rsidRPr="00692C88">
        <w:rPr>
          <w:rFonts w:ascii="Arial" w:hAnsi="Arial" w:cs="Arial"/>
          <w:b/>
          <w:noProof/>
        </w:rPr>
        <w:t>600,00 €</w:t>
      </w:r>
      <w:r w:rsidRPr="00692C88">
        <w:rPr>
          <w:rFonts w:ascii="Arial" w:hAnsi="Arial" w:cs="Arial"/>
          <w:noProof/>
        </w:rPr>
        <w:t xml:space="preserve"> abzurechnen.</w:t>
      </w:r>
    </w:p>
    <w:p w14:paraId="05B75514" w14:textId="77777777" w:rsidR="009645B1" w:rsidRPr="00692C88" w:rsidRDefault="009645B1" w:rsidP="009645B1">
      <w:pPr>
        <w:autoSpaceDE w:val="0"/>
        <w:autoSpaceDN w:val="0"/>
        <w:adjustRightInd w:val="0"/>
        <w:ind w:left="360"/>
        <w:jc w:val="both"/>
        <w:rPr>
          <w:rFonts w:ascii="Arial" w:hAnsi="Arial" w:cs="Arial"/>
          <w:noProof/>
        </w:rPr>
      </w:pPr>
    </w:p>
    <w:p w14:paraId="65479ED4" w14:textId="4A166760"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 xml:space="preserve">Wurden in der Budgetvereinbarung für das Jahr </w:t>
      </w:r>
      <w:r w:rsidR="005110CC">
        <w:rPr>
          <w:rFonts w:ascii="Arial" w:hAnsi="Arial" w:cs="Arial"/>
          <w:noProof/>
        </w:rPr>
        <w:t>2024</w:t>
      </w:r>
      <w:r w:rsidRPr="00692C88">
        <w:rPr>
          <w:rFonts w:ascii="Arial" w:hAnsi="Arial" w:cs="Arial"/>
          <w:noProof/>
        </w:rPr>
        <w:t xml:space="preserve"> für Leistungen nach Anlage 4 bzw. 6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00C5105C" w:rsidRPr="00692C88">
        <w:rPr>
          <w:rFonts w:ascii="Arial" w:hAnsi="Arial" w:cs="Arial"/>
          <w:noProof/>
        </w:rPr>
        <w:t xml:space="preserve"> </w:t>
      </w:r>
      <w:r w:rsidRPr="00692C88">
        <w:rPr>
          <w:rFonts w:ascii="Arial" w:hAnsi="Arial" w:cs="Arial"/>
          <w:noProof/>
        </w:rPr>
        <w:t xml:space="preserve">keine krankenhausindividuellen Zusatzentgelte vereinbart, sind im Einzelfall auf der Grundlage von § 8 Abs. 1 S. 3 KHEntgG für jedes Zusatzentgelt </w:t>
      </w:r>
      <w:r w:rsidRPr="00692C88">
        <w:rPr>
          <w:rFonts w:ascii="Arial" w:hAnsi="Arial" w:cs="Arial"/>
          <w:b/>
          <w:noProof/>
        </w:rPr>
        <w:t>600,00 €</w:t>
      </w:r>
      <w:r w:rsidRPr="00692C88">
        <w:rPr>
          <w:rFonts w:ascii="Arial" w:hAnsi="Arial" w:cs="Arial"/>
          <w:noProof/>
        </w:rPr>
        <w:t xml:space="preserve"> abzurechnen.</w:t>
      </w:r>
    </w:p>
    <w:p w14:paraId="07A51E8F" w14:textId="77777777" w:rsidR="009645B1" w:rsidRPr="00692C88" w:rsidRDefault="009645B1" w:rsidP="009645B1">
      <w:pPr>
        <w:autoSpaceDE w:val="0"/>
        <w:autoSpaceDN w:val="0"/>
        <w:adjustRightInd w:val="0"/>
        <w:ind w:left="360"/>
        <w:jc w:val="both"/>
        <w:rPr>
          <w:rFonts w:ascii="Arial" w:hAnsi="Arial" w:cs="Arial"/>
          <w:noProof/>
        </w:rPr>
      </w:pPr>
    </w:p>
    <w:p w14:paraId="64920ADF"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Das Krankenhaus berechnet folgende Zusatzentgelte:</w:t>
      </w:r>
    </w:p>
    <w:p w14:paraId="51B7EC52" w14:textId="77777777" w:rsidR="009645B1" w:rsidRPr="00692C88" w:rsidRDefault="009645B1" w:rsidP="009645B1">
      <w:pPr>
        <w:autoSpaceDE w:val="0"/>
        <w:autoSpaceDN w:val="0"/>
        <w:adjustRightInd w:val="0"/>
        <w:ind w:left="360"/>
        <w:jc w:val="both"/>
        <w:rPr>
          <w:rFonts w:ascii="Arial" w:hAnsi="Arial" w:cs="Arial"/>
          <w:noProof/>
        </w:rPr>
      </w:pPr>
    </w:p>
    <w:p w14:paraId="17F1E16E"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________________</w:t>
      </w:r>
    </w:p>
    <w:p w14:paraId="3561F20F"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________________</w:t>
      </w:r>
    </w:p>
    <w:p w14:paraId="098FECAA"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________________</w:t>
      </w:r>
    </w:p>
    <w:p w14:paraId="7176E69C" w14:textId="77777777" w:rsidR="009645B1" w:rsidRPr="00692C88" w:rsidRDefault="009645B1" w:rsidP="009645B1">
      <w:pPr>
        <w:autoSpaceDE w:val="0"/>
        <w:autoSpaceDN w:val="0"/>
        <w:adjustRightInd w:val="0"/>
        <w:ind w:left="360"/>
        <w:jc w:val="both"/>
        <w:rPr>
          <w:rFonts w:ascii="Arial" w:hAnsi="Arial" w:cs="Arial"/>
          <w:noProof/>
        </w:rPr>
      </w:pPr>
    </w:p>
    <w:p w14:paraId="7979D8FE" w14:textId="77777777" w:rsidR="009645B1" w:rsidRPr="00692C88" w:rsidRDefault="009645B1" w:rsidP="009645B1">
      <w:pPr>
        <w:autoSpaceDE w:val="0"/>
        <w:autoSpaceDN w:val="0"/>
        <w:adjustRightInd w:val="0"/>
        <w:ind w:left="360"/>
        <w:jc w:val="both"/>
        <w:rPr>
          <w:rFonts w:ascii="Arial" w:hAnsi="Arial" w:cs="Arial"/>
          <w:noProof/>
        </w:rPr>
      </w:pPr>
    </w:p>
    <w:p w14:paraId="52867EE2" w14:textId="7E05B710"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692C88">
        <w:rPr>
          <w:rFonts w:ascii="Arial" w:hAnsi="Arial" w:cs="Arial"/>
          <w:b/>
          <w:bCs/>
          <w:noProof/>
        </w:rPr>
        <w:t>4.</w:t>
      </w:r>
      <w:r w:rsidRPr="00692C88">
        <w:rPr>
          <w:rFonts w:ascii="Arial" w:hAnsi="Arial" w:cs="Arial"/>
          <w:b/>
          <w:bCs/>
          <w:noProof/>
        </w:rPr>
        <w:tab/>
        <w:t xml:space="preserve">Sonstige Entgelte für Leistungen gemäß § 7 FPV </w:t>
      </w:r>
      <w:r w:rsidR="005110CC">
        <w:rPr>
          <w:rFonts w:ascii="Arial" w:hAnsi="Arial" w:cs="Arial"/>
          <w:b/>
          <w:bCs/>
          <w:noProof/>
        </w:rPr>
        <w:t>2024</w:t>
      </w:r>
    </w:p>
    <w:p w14:paraId="0CBE92A0" w14:textId="77777777" w:rsidR="009645B1" w:rsidRPr="00692C88" w:rsidRDefault="009645B1" w:rsidP="009645B1">
      <w:pPr>
        <w:autoSpaceDE w:val="0"/>
        <w:autoSpaceDN w:val="0"/>
        <w:adjustRightInd w:val="0"/>
        <w:ind w:left="360"/>
        <w:jc w:val="both"/>
        <w:rPr>
          <w:rFonts w:ascii="Arial" w:hAnsi="Arial" w:cs="Arial"/>
          <w:b/>
          <w:bCs/>
          <w:noProof/>
        </w:rPr>
      </w:pPr>
    </w:p>
    <w:p w14:paraId="060BB488" w14:textId="77777777" w:rsidR="009645B1" w:rsidRPr="00692C88" w:rsidRDefault="009645B1" w:rsidP="009645B1">
      <w:pPr>
        <w:autoSpaceDE w:val="0"/>
        <w:autoSpaceDN w:val="0"/>
        <w:adjustRightInd w:val="0"/>
        <w:jc w:val="both"/>
        <w:outlineLvl w:val="0"/>
        <w:rPr>
          <w:rFonts w:ascii="Arial" w:hAnsi="Arial" w:cs="Arial"/>
          <w:noProof/>
        </w:rPr>
      </w:pPr>
      <w:r w:rsidRPr="00692C88">
        <w:rPr>
          <w:rFonts w:ascii="Arial" w:hAnsi="Arial" w:cs="Arial"/>
          <w:noProof/>
        </w:rPr>
        <w:t>Für die Vergütung von Leistungen, die noch nicht von den DRG-Fallpauschalen und Zusatzentgelten sachgerecht vergütet werden, hat das Krankenhaus gemäß § 6 Abs. 1 KHEntgG mit den zuständigen Kostenträgern folgende fall- bzw. tages</w:t>
      </w:r>
      <w:r w:rsidRPr="00692C88">
        <w:rPr>
          <w:rFonts w:ascii="Arial" w:hAnsi="Arial" w:cs="Arial"/>
          <w:noProof/>
        </w:rPr>
        <w:softHyphen/>
        <w:t>bezogene krankenhausindividuelle Entgelte vereinbart:</w:t>
      </w:r>
    </w:p>
    <w:p w14:paraId="0A1985EC" w14:textId="77777777" w:rsidR="009645B1" w:rsidRPr="00692C88" w:rsidRDefault="009645B1" w:rsidP="009645B1">
      <w:pPr>
        <w:autoSpaceDE w:val="0"/>
        <w:autoSpaceDN w:val="0"/>
        <w:adjustRightInd w:val="0"/>
        <w:ind w:left="360"/>
        <w:jc w:val="both"/>
        <w:rPr>
          <w:rFonts w:ascii="Arial" w:hAnsi="Arial" w:cs="Arial"/>
          <w:noProof/>
        </w:rPr>
      </w:pPr>
    </w:p>
    <w:p w14:paraId="10337146" w14:textId="1D90D904"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 xml:space="preserve">- z.B. Leistungen nach Anlage 3a und 3b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p>
    <w:p w14:paraId="208D494C"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6741AB4B"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D554F6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CD44FF4" w14:textId="77777777" w:rsidR="009645B1" w:rsidRPr="00692C88" w:rsidRDefault="009645B1" w:rsidP="009645B1">
      <w:pPr>
        <w:autoSpaceDE w:val="0"/>
        <w:autoSpaceDN w:val="0"/>
        <w:adjustRightInd w:val="0"/>
        <w:ind w:left="360"/>
        <w:jc w:val="both"/>
        <w:rPr>
          <w:rFonts w:ascii="Arial" w:hAnsi="Arial" w:cs="Arial"/>
          <w:noProof/>
        </w:rPr>
      </w:pPr>
    </w:p>
    <w:p w14:paraId="680C1130" w14:textId="31D8C1EF"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 z.B. unbewertete teilstationäre Leistungen, die nicht in Anlage 3b</w:t>
      </w:r>
      <w:r w:rsidR="001E36ED" w:rsidRPr="00692C88">
        <w:rPr>
          <w:rFonts w:ascii="Arial" w:hAnsi="Arial" w:cs="Arial"/>
          <w:noProof/>
        </w:rPr>
        <w:t xml:space="preserve"> </w:t>
      </w:r>
      <w:r w:rsidR="005F193B">
        <w:rPr>
          <w:rFonts w:ascii="Arial" w:hAnsi="Arial" w:cs="Arial"/>
          <w:noProof/>
        </w:rPr>
        <w:t>FPV</w:t>
      </w:r>
      <w:r w:rsidR="001E36ED" w:rsidRPr="00692C88">
        <w:rPr>
          <w:rFonts w:ascii="Arial" w:hAnsi="Arial" w:cs="Arial"/>
          <w:noProof/>
        </w:rPr>
        <w:t xml:space="preserve"> </w:t>
      </w:r>
      <w:r w:rsidR="005110CC">
        <w:rPr>
          <w:rFonts w:ascii="Arial" w:hAnsi="Arial" w:cs="Arial"/>
          <w:noProof/>
        </w:rPr>
        <w:t>2024</w:t>
      </w:r>
      <w:r w:rsidRPr="00692C88">
        <w:rPr>
          <w:rFonts w:ascii="Arial" w:hAnsi="Arial" w:cs="Arial"/>
          <w:noProof/>
        </w:rPr>
        <w:t xml:space="preserve"> aufgeführt sind</w:t>
      </w:r>
    </w:p>
    <w:p w14:paraId="31FC5E91"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39C4AB61"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48EF85C0"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7EAE49A" w14:textId="77777777" w:rsidR="009645B1" w:rsidRPr="00692C88" w:rsidRDefault="009645B1" w:rsidP="009645B1">
      <w:pPr>
        <w:autoSpaceDE w:val="0"/>
        <w:autoSpaceDN w:val="0"/>
        <w:adjustRightInd w:val="0"/>
        <w:ind w:left="360"/>
        <w:jc w:val="both"/>
        <w:rPr>
          <w:rFonts w:ascii="Arial" w:hAnsi="Arial" w:cs="Arial"/>
          <w:noProof/>
        </w:rPr>
      </w:pPr>
    </w:p>
    <w:p w14:paraId="7950B737"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 z.B. Leistungen besonderer Einrichtungen nach § 17b Abs. 1 S. 10 KHG</w:t>
      </w:r>
    </w:p>
    <w:p w14:paraId="2891BFE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7A7CC62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1FCBBFCF"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668A2DA8" w14:textId="77777777" w:rsidR="009645B1" w:rsidRPr="00692C88" w:rsidRDefault="009645B1" w:rsidP="009645B1">
      <w:pPr>
        <w:autoSpaceDE w:val="0"/>
        <w:autoSpaceDN w:val="0"/>
        <w:adjustRightInd w:val="0"/>
        <w:ind w:left="360"/>
        <w:jc w:val="both"/>
        <w:rPr>
          <w:rFonts w:ascii="Arial" w:hAnsi="Arial" w:cs="Arial"/>
          <w:noProof/>
        </w:rPr>
      </w:pPr>
    </w:p>
    <w:p w14:paraId="5E066E7B" w14:textId="50D42C3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Können für die Leistungen nach </w:t>
      </w:r>
      <w:r w:rsidRPr="00692C88">
        <w:rPr>
          <w:rFonts w:ascii="Arial" w:hAnsi="Arial" w:cs="Arial"/>
          <w:b/>
          <w:noProof/>
        </w:rPr>
        <w:t>Anlage 3a</w:t>
      </w:r>
      <w:r w:rsidRPr="00692C88">
        <w:rPr>
          <w:rFonts w:ascii="Arial" w:hAnsi="Arial" w:cs="Arial"/>
          <w:noProof/>
        </w:rPr>
        <w:t xml:space="preserve">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Pr="00692C88">
        <w:rPr>
          <w:rFonts w:ascii="Arial" w:hAnsi="Arial" w:cs="Arial"/>
          <w:noProof/>
        </w:rPr>
        <w:t xml:space="preserve"> auf Grund einer fehlenden Vereinbarung noch keine krankenhausindividuellen Entgelte abgerechnet werden, sind für jeden Belegungstag </w:t>
      </w:r>
      <w:r w:rsidRPr="00692C88">
        <w:rPr>
          <w:rFonts w:ascii="Arial" w:hAnsi="Arial" w:cs="Arial"/>
          <w:b/>
          <w:noProof/>
        </w:rPr>
        <w:t>600,00 €</w:t>
      </w:r>
      <w:r w:rsidRPr="00692C88">
        <w:rPr>
          <w:rFonts w:ascii="Arial" w:hAnsi="Arial" w:cs="Arial"/>
          <w:noProof/>
        </w:rPr>
        <w:t xml:space="preserve"> abzurechnen. Können für die Leistungen nach </w:t>
      </w:r>
      <w:r w:rsidRPr="00692C88">
        <w:rPr>
          <w:rFonts w:ascii="Arial" w:hAnsi="Arial" w:cs="Arial"/>
          <w:b/>
          <w:noProof/>
        </w:rPr>
        <w:t xml:space="preserve">Anlage 3b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Pr="00692C88">
        <w:rPr>
          <w:rFonts w:ascii="Arial" w:hAnsi="Arial" w:cs="Arial"/>
          <w:noProof/>
        </w:rPr>
        <w:t xml:space="preserve"> auf Grund einer fehlenden Vereinbarung noch keine krankenhausindividuellen Entgelte abgerechnet werden, sind für jeden Belegungstag </w:t>
      </w:r>
      <w:r w:rsidRPr="00692C88">
        <w:rPr>
          <w:rFonts w:ascii="Arial" w:hAnsi="Arial" w:cs="Arial"/>
          <w:b/>
          <w:noProof/>
        </w:rPr>
        <w:t>300,00 €</w:t>
      </w:r>
      <w:r w:rsidRPr="00692C88">
        <w:rPr>
          <w:rFonts w:ascii="Arial" w:hAnsi="Arial" w:cs="Arial"/>
          <w:noProof/>
        </w:rPr>
        <w:t xml:space="preserve"> abzurechnen.</w:t>
      </w:r>
    </w:p>
    <w:p w14:paraId="37C94677" w14:textId="77777777" w:rsidR="009645B1" w:rsidRPr="00692C88" w:rsidRDefault="009645B1" w:rsidP="009645B1">
      <w:pPr>
        <w:autoSpaceDE w:val="0"/>
        <w:autoSpaceDN w:val="0"/>
        <w:adjustRightInd w:val="0"/>
        <w:ind w:left="360"/>
        <w:jc w:val="both"/>
        <w:rPr>
          <w:rFonts w:ascii="Arial" w:hAnsi="Arial" w:cs="Arial"/>
          <w:noProof/>
        </w:rPr>
      </w:pPr>
    </w:p>
    <w:p w14:paraId="3FA11EA5" w14:textId="3E273EF6"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Wurden in der Budgetvereinbarung für das Jahr </w:t>
      </w:r>
      <w:r w:rsidR="005110CC">
        <w:rPr>
          <w:rFonts w:ascii="Arial" w:hAnsi="Arial" w:cs="Arial"/>
          <w:noProof/>
        </w:rPr>
        <w:t>2024</w:t>
      </w:r>
      <w:r w:rsidRPr="00692C88">
        <w:rPr>
          <w:rFonts w:ascii="Arial" w:hAnsi="Arial" w:cs="Arial"/>
          <w:noProof/>
        </w:rPr>
        <w:t xml:space="preserve"> für Leistungen nach </w:t>
      </w:r>
      <w:r w:rsidRPr="00692C88">
        <w:rPr>
          <w:rFonts w:ascii="Arial" w:hAnsi="Arial" w:cs="Arial"/>
          <w:b/>
          <w:noProof/>
        </w:rPr>
        <w:t>Anlage 3a</w:t>
      </w:r>
      <w:r w:rsidRPr="00692C88">
        <w:rPr>
          <w:rFonts w:ascii="Arial" w:hAnsi="Arial" w:cs="Arial"/>
          <w:noProof/>
        </w:rPr>
        <w:t xml:space="preserve"> </w:t>
      </w:r>
      <w:r w:rsidR="005F193B">
        <w:rPr>
          <w:rFonts w:ascii="Arial" w:hAnsi="Arial" w:cs="Arial"/>
          <w:noProof/>
        </w:rPr>
        <w:t>FPV</w:t>
      </w:r>
      <w:r w:rsidR="00AD6C0C" w:rsidRPr="00692C88">
        <w:rPr>
          <w:rFonts w:ascii="Arial" w:hAnsi="Arial" w:cs="Arial"/>
          <w:noProof/>
        </w:rPr>
        <w:t xml:space="preserve"> </w:t>
      </w:r>
      <w:r w:rsidR="005110CC">
        <w:rPr>
          <w:rFonts w:ascii="Arial" w:hAnsi="Arial" w:cs="Arial"/>
          <w:noProof/>
        </w:rPr>
        <w:t>2024</w:t>
      </w:r>
      <w:r w:rsidR="00AD6C0C" w:rsidRPr="00692C88">
        <w:rPr>
          <w:rFonts w:ascii="Arial" w:hAnsi="Arial" w:cs="Arial"/>
          <w:noProof/>
        </w:rPr>
        <w:t xml:space="preserve"> </w:t>
      </w:r>
      <w:r w:rsidRPr="00692C88">
        <w:rPr>
          <w:rFonts w:ascii="Arial" w:hAnsi="Arial" w:cs="Arial"/>
          <w:noProof/>
        </w:rPr>
        <w:t xml:space="preserve">keine Entgelte vereinbart, sind im Einzelfall auf der Grundlage von § 8 Abs. 1 S. 3 KHEntgG für jeden Belegungstag </w:t>
      </w:r>
      <w:r w:rsidRPr="00692C88">
        <w:rPr>
          <w:rFonts w:ascii="Arial" w:hAnsi="Arial" w:cs="Arial"/>
          <w:b/>
          <w:noProof/>
        </w:rPr>
        <w:t>450,00 €</w:t>
      </w:r>
      <w:r w:rsidRPr="00692C88">
        <w:rPr>
          <w:rFonts w:ascii="Arial" w:hAnsi="Arial" w:cs="Arial"/>
          <w:noProof/>
        </w:rPr>
        <w:t xml:space="preserve"> abzurechnen.</w:t>
      </w:r>
    </w:p>
    <w:p w14:paraId="23216A7F" w14:textId="77777777" w:rsidR="009645B1" w:rsidRPr="00692C88" w:rsidRDefault="009645B1" w:rsidP="009645B1">
      <w:pPr>
        <w:autoSpaceDE w:val="0"/>
        <w:autoSpaceDN w:val="0"/>
        <w:adjustRightInd w:val="0"/>
        <w:jc w:val="both"/>
        <w:rPr>
          <w:rFonts w:ascii="Arial" w:hAnsi="Arial" w:cs="Arial"/>
          <w:noProof/>
        </w:rPr>
      </w:pPr>
    </w:p>
    <w:p w14:paraId="53FF59B6" w14:textId="77777777" w:rsidR="009645B1" w:rsidRPr="00692C88" w:rsidRDefault="009645B1" w:rsidP="009645B1">
      <w:pPr>
        <w:autoSpaceDE w:val="0"/>
        <w:autoSpaceDN w:val="0"/>
        <w:adjustRightInd w:val="0"/>
        <w:jc w:val="both"/>
        <w:rPr>
          <w:rFonts w:ascii="Arial" w:hAnsi="Arial" w:cs="Arial"/>
          <w:noProof/>
        </w:rPr>
      </w:pPr>
    </w:p>
    <w:p w14:paraId="06217137" w14:textId="77777777" w:rsidR="009645B1" w:rsidRPr="00692C88" w:rsidRDefault="009645B1" w:rsidP="009645B1">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5.</w:t>
      </w:r>
      <w:r w:rsidRPr="00692C88">
        <w:rPr>
          <w:rFonts w:ascii="Arial" w:hAnsi="Arial" w:cs="Arial"/>
          <w:b/>
          <w:bCs/>
          <w:noProof/>
        </w:rPr>
        <w:tab/>
        <w:t>Zusatzentgelte für spezialisierte Leistungen gemäß § 7 Abs. 1 S. 1 Ziff. 3 KHEntgG</w:t>
      </w:r>
    </w:p>
    <w:p w14:paraId="4C00F324" w14:textId="77777777" w:rsidR="009645B1" w:rsidRPr="00692C88" w:rsidRDefault="009645B1" w:rsidP="009645B1">
      <w:pPr>
        <w:keepNext/>
        <w:autoSpaceDE w:val="0"/>
        <w:autoSpaceDN w:val="0"/>
        <w:adjustRightInd w:val="0"/>
        <w:ind w:left="360"/>
        <w:jc w:val="both"/>
        <w:rPr>
          <w:rFonts w:ascii="Arial" w:hAnsi="Arial" w:cs="Arial"/>
          <w:b/>
          <w:bCs/>
          <w:noProof/>
        </w:rPr>
      </w:pPr>
    </w:p>
    <w:p w14:paraId="5B7C93B4"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Für folgende Leistungen, die den Fallpauschalen und Zusatzentgelten aus den Entgeltkatalogen nach § 7 S. 1 Nr. 1 und 2 KHEntgG zwar zugeordnet, mit ihnen jedoch nicht sachgerecht vergütet werden, hat das Krankenhaus gemäß § 6 Abs. 2a KHEntgG folgende gesonderte Zusatzentgelte vereinbart:</w:t>
      </w:r>
    </w:p>
    <w:p w14:paraId="553B423F" w14:textId="77777777" w:rsidR="009645B1" w:rsidRPr="00692C88" w:rsidRDefault="009645B1" w:rsidP="009645B1">
      <w:pPr>
        <w:autoSpaceDE w:val="0"/>
        <w:autoSpaceDN w:val="0"/>
        <w:adjustRightInd w:val="0"/>
        <w:ind w:left="360"/>
        <w:jc w:val="both"/>
        <w:rPr>
          <w:rFonts w:ascii="Arial" w:hAnsi="Arial" w:cs="Arial"/>
          <w:noProof/>
        </w:rPr>
      </w:pPr>
    </w:p>
    <w:p w14:paraId="5D694D44" w14:textId="77777777" w:rsidR="009645B1" w:rsidRPr="00692C88" w:rsidRDefault="009645B1" w:rsidP="009645B1">
      <w:pPr>
        <w:autoSpaceDE w:val="0"/>
        <w:autoSpaceDN w:val="0"/>
        <w:adjustRightInd w:val="0"/>
        <w:ind w:left="360"/>
        <w:jc w:val="both"/>
        <w:rPr>
          <w:rFonts w:ascii="Arial" w:hAnsi="Arial" w:cs="Arial"/>
          <w:noProof/>
          <w:u w:val="single"/>
        </w:rPr>
      </w:pPr>
      <w:r w:rsidRPr="00692C88">
        <w:rPr>
          <w:rFonts w:ascii="Arial" w:hAnsi="Arial" w:cs="Arial"/>
          <w:noProof/>
          <w:u w:val="single"/>
        </w:rPr>
        <w:t>Leistung</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u w:val="single"/>
        </w:rPr>
        <w:t>Zusatzentgelt</w:t>
      </w:r>
    </w:p>
    <w:p w14:paraId="2BC61680" w14:textId="77777777" w:rsidR="009645B1" w:rsidRPr="00692C88" w:rsidRDefault="009645B1" w:rsidP="009645B1">
      <w:pPr>
        <w:autoSpaceDE w:val="0"/>
        <w:autoSpaceDN w:val="0"/>
        <w:adjustRightInd w:val="0"/>
        <w:ind w:left="360"/>
        <w:jc w:val="both"/>
        <w:rPr>
          <w:rFonts w:ascii="Arial" w:hAnsi="Arial" w:cs="Arial"/>
          <w:noProof/>
          <w:u w:val="single"/>
        </w:rPr>
      </w:pPr>
    </w:p>
    <w:p w14:paraId="6959FC72"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3C369A5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15CC289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543EF889" w14:textId="77777777" w:rsidR="009645B1" w:rsidRPr="00692C88" w:rsidRDefault="009645B1" w:rsidP="009645B1">
      <w:pPr>
        <w:autoSpaceDE w:val="0"/>
        <w:autoSpaceDN w:val="0"/>
        <w:adjustRightInd w:val="0"/>
        <w:ind w:left="360"/>
        <w:jc w:val="both"/>
        <w:rPr>
          <w:rFonts w:ascii="Arial" w:hAnsi="Arial" w:cs="Arial"/>
          <w:noProof/>
        </w:rPr>
      </w:pPr>
    </w:p>
    <w:p w14:paraId="0ED17005" w14:textId="77777777" w:rsidR="00231ABA" w:rsidRPr="00692C88" w:rsidRDefault="00231ABA" w:rsidP="009645B1">
      <w:pPr>
        <w:autoSpaceDE w:val="0"/>
        <w:autoSpaceDN w:val="0"/>
        <w:adjustRightInd w:val="0"/>
        <w:ind w:left="360"/>
        <w:jc w:val="both"/>
        <w:rPr>
          <w:rFonts w:ascii="Arial" w:hAnsi="Arial" w:cs="Arial"/>
          <w:noProof/>
        </w:rPr>
      </w:pPr>
    </w:p>
    <w:p w14:paraId="13C337E7" w14:textId="77777777" w:rsidR="006A3532" w:rsidRPr="00196F77" w:rsidRDefault="006A3532" w:rsidP="00196F77">
      <w:pPr>
        <w:keepNext/>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left="426" w:hanging="426"/>
        <w:jc w:val="both"/>
        <w:rPr>
          <w:rFonts w:ascii="Arial" w:hAnsi="Arial" w:cs="Arial"/>
          <w:b/>
          <w:bCs/>
          <w:noProof/>
        </w:rPr>
      </w:pPr>
      <w:r w:rsidRPr="00692C88">
        <w:rPr>
          <w:rFonts w:ascii="Arial" w:hAnsi="Arial" w:cs="Arial"/>
          <w:b/>
          <w:bCs/>
          <w:noProof/>
        </w:rPr>
        <w:t>6.</w:t>
      </w:r>
      <w:r w:rsidRPr="00692C88">
        <w:rPr>
          <w:rFonts w:ascii="Arial" w:hAnsi="Arial" w:cs="Arial"/>
          <w:b/>
          <w:bCs/>
          <w:noProof/>
        </w:rPr>
        <w:tab/>
      </w:r>
      <w:r w:rsidRPr="00196F77">
        <w:rPr>
          <w:rFonts w:ascii="Arial" w:hAnsi="Arial" w:cs="Arial"/>
          <w:b/>
          <w:bCs/>
          <w:noProof/>
        </w:rPr>
        <w:t>Zusatzentgelt für Testung auf Infektion mit dem Coronavirus SARS-CoV-2 gemäß der Vereinbarung nach § 26 Abs. 2 KHG</w:t>
      </w:r>
    </w:p>
    <w:p w14:paraId="4344425A" w14:textId="77777777" w:rsidR="006A3532" w:rsidRPr="00196F77" w:rsidRDefault="006A3532" w:rsidP="00196F77">
      <w:pPr>
        <w:keepNext/>
        <w:autoSpaceDE w:val="0"/>
        <w:autoSpaceDN w:val="0"/>
        <w:adjustRightInd w:val="0"/>
        <w:ind w:left="360"/>
        <w:jc w:val="both"/>
        <w:rPr>
          <w:rFonts w:ascii="Arial" w:hAnsi="Arial" w:cs="Arial"/>
          <w:b/>
          <w:bCs/>
          <w:noProof/>
        </w:rPr>
      </w:pPr>
    </w:p>
    <w:p w14:paraId="2CB261B2" w14:textId="77777777" w:rsidR="00EA26CB" w:rsidRPr="00196F77" w:rsidRDefault="006A3532" w:rsidP="00196F77">
      <w:pPr>
        <w:autoSpaceDE w:val="0"/>
        <w:autoSpaceDN w:val="0"/>
        <w:adjustRightInd w:val="0"/>
        <w:jc w:val="both"/>
        <w:rPr>
          <w:rFonts w:ascii="Arial" w:hAnsi="Arial" w:cs="Arial"/>
          <w:noProof/>
        </w:rPr>
      </w:pPr>
      <w:r w:rsidRPr="00196F77">
        <w:rPr>
          <w:rFonts w:ascii="Arial" w:hAnsi="Arial" w:cs="Arial"/>
          <w:noProof/>
        </w:rPr>
        <w:t>Für Kosten, die dem Krankenhaus für Testungen von Patientinnen und Patienten, die zur voll- oder teilstationären Krankenhausbehandlung in das Krankenhaus aufgenommen wurden, auf eine Infektion mit dem Coronavirus SARS-CoV-2 entstehen, rechnet das Krankenhaus auf Grund der Vereinbarung nach § 26 Abs. 2 KHG gesondert folgende Zusatzentgelt</w:t>
      </w:r>
      <w:r w:rsidR="00EA26CB" w:rsidRPr="00196F77">
        <w:rPr>
          <w:rFonts w:ascii="Arial" w:hAnsi="Arial" w:cs="Arial"/>
          <w:noProof/>
        </w:rPr>
        <w:t>e</w:t>
      </w:r>
      <w:r w:rsidRPr="00196F77">
        <w:rPr>
          <w:rFonts w:ascii="Arial" w:hAnsi="Arial" w:cs="Arial"/>
          <w:noProof/>
        </w:rPr>
        <w:t xml:space="preserve"> ab:</w:t>
      </w:r>
    </w:p>
    <w:p w14:paraId="525AABD3" w14:textId="77777777" w:rsidR="00EA26CB" w:rsidRPr="00196F77" w:rsidRDefault="00EA26CB" w:rsidP="00196F77">
      <w:pPr>
        <w:pStyle w:val="Default"/>
        <w:rPr>
          <w:color w:val="auto"/>
        </w:rPr>
      </w:pPr>
    </w:p>
    <w:p w14:paraId="7B7EA666" w14:textId="2887D862" w:rsidR="00EA26CB" w:rsidRPr="00196F77" w:rsidRDefault="00EA26CB" w:rsidP="00196F77">
      <w:pPr>
        <w:pStyle w:val="Default"/>
        <w:numPr>
          <w:ilvl w:val="0"/>
          <w:numId w:val="6"/>
        </w:numPr>
        <w:jc w:val="both"/>
        <w:rPr>
          <w:rFonts w:ascii="Arial" w:hAnsi="Arial" w:cs="Arial"/>
          <w:color w:val="auto"/>
        </w:rPr>
      </w:pPr>
      <w:r w:rsidRPr="00196F77">
        <w:rPr>
          <w:rFonts w:ascii="Arial" w:hAnsi="Arial" w:cs="Arial"/>
          <w:color w:val="auto"/>
        </w:rPr>
        <w:t xml:space="preserve">Testung durch </w:t>
      </w:r>
      <w:proofErr w:type="spellStart"/>
      <w:r w:rsidRPr="00196F77">
        <w:rPr>
          <w:rFonts w:ascii="Arial" w:hAnsi="Arial" w:cs="Arial"/>
          <w:color w:val="auto"/>
        </w:rPr>
        <w:t>Nukleinsäurenachweis</w:t>
      </w:r>
      <w:proofErr w:type="spellEnd"/>
      <w:r w:rsidRPr="00196F77">
        <w:rPr>
          <w:rFonts w:ascii="Arial" w:hAnsi="Arial" w:cs="Arial"/>
          <w:color w:val="auto"/>
        </w:rPr>
        <w:t xml:space="preserve"> des Coronavirus SARS-CoV-2 mittels PCR</w:t>
      </w:r>
      <w:r w:rsidR="0049778A" w:rsidRPr="00196F77">
        <w:rPr>
          <w:rFonts w:ascii="Arial" w:hAnsi="Arial" w:cs="Arial"/>
          <w:color w:val="auto"/>
        </w:rPr>
        <w:t xml:space="preserve">, PoC-PCR oder weiterer Methoden der </w:t>
      </w:r>
      <w:proofErr w:type="spellStart"/>
      <w:r w:rsidR="0049778A" w:rsidRPr="00196F77">
        <w:rPr>
          <w:rFonts w:ascii="Arial" w:hAnsi="Arial" w:cs="Arial"/>
          <w:color w:val="auto"/>
        </w:rPr>
        <w:t>Nukleinsäureamplifikationstechnik</w:t>
      </w:r>
      <w:proofErr w:type="spellEnd"/>
      <w:r w:rsidRPr="00196F77">
        <w:rPr>
          <w:rFonts w:ascii="Arial" w:hAnsi="Arial" w:cs="Arial"/>
          <w:color w:val="auto"/>
        </w:rPr>
        <w:t xml:space="preserve"> bei Patientinnen und Patienten</w:t>
      </w:r>
      <w:r w:rsidRPr="00196F77">
        <w:rPr>
          <w:rFonts w:ascii="Arial" w:hAnsi="Arial" w:cs="Arial"/>
          <w:noProof/>
          <w:color w:val="auto"/>
        </w:rPr>
        <w:t xml:space="preserve"> mit Aufnahmedatum ab dem </w:t>
      </w:r>
      <w:r w:rsidR="00196F77">
        <w:rPr>
          <w:rFonts w:ascii="Arial" w:hAnsi="Arial" w:cs="Arial"/>
          <w:noProof/>
          <w:color w:val="auto"/>
        </w:rPr>
        <w:t>01.05.2023</w:t>
      </w:r>
      <w:r w:rsidRPr="00196F77">
        <w:rPr>
          <w:rFonts w:ascii="Arial" w:hAnsi="Arial" w:cs="Arial"/>
          <w:noProof/>
          <w:color w:val="auto"/>
        </w:rPr>
        <w:t>:</w:t>
      </w:r>
    </w:p>
    <w:p w14:paraId="44C294B6" w14:textId="77777777" w:rsidR="00EA26CB" w:rsidRPr="00196F77" w:rsidRDefault="00EA26CB" w:rsidP="00196F77">
      <w:pPr>
        <w:pStyle w:val="Default"/>
        <w:ind w:left="720"/>
        <w:rPr>
          <w:rFonts w:ascii="Arial" w:hAnsi="Arial" w:cs="Arial"/>
          <w:noProof/>
          <w:color w:val="auto"/>
        </w:rPr>
      </w:pPr>
    </w:p>
    <w:p w14:paraId="77CFD51E" w14:textId="7E84F4A0" w:rsidR="00EA26CB" w:rsidRPr="00196F77" w:rsidRDefault="00EA26CB" w:rsidP="00196F77">
      <w:pPr>
        <w:pStyle w:val="Default"/>
        <w:ind w:left="720"/>
        <w:jc w:val="right"/>
        <w:rPr>
          <w:rFonts w:ascii="Arial" w:hAnsi="Arial" w:cs="Arial"/>
          <w:color w:val="auto"/>
        </w:rPr>
      </w:pP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00196F77">
        <w:rPr>
          <w:rFonts w:ascii="Arial" w:hAnsi="Arial" w:cs="Arial"/>
          <w:noProof/>
          <w:color w:val="auto"/>
        </w:rPr>
        <w:t>30,40</w:t>
      </w:r>
      <w:r w:rsidRPr="00196F77">
        <w:rPr>
          <w:rFonts w:ascii="Arial" w:hAnsi="Arial" w:cs="Arial"/>
          <w:noProof/>
          <w:color w:val="auto"/>
        </w:rPr>
        <w:t xml:space="preserve"> €</w:t>
      </w:r>
      <w:r w:rsidR="001674D0" w:rsidRPr="00196F77">
        <w:rPr>
          <w:rFonts w:ascii="Arial" w:hAnsi="Arial" w:cs="Arial"/>
          <w:noProof/>
          <w:color w:val="auto"/>
        </w:rPr>
        <w:t>.</w:t>
      </w:r>
    </w:p>
    <w:p w14:paraId="7B2FD947" w14:textId="77777777" w:rsidR="00EA26CB" w:rsidRPr="00196F77" w:rsidRDefault="00EA26CB" w:rsidP="00196F77">
      <w:pPr>
        <w:pStyle w:val="Default"/>
        <w:ind w:left="720"/>
        <w:rPr>
          <w:rFonts w:ascii="Arial" w:hAnsi="Arial" w:cs="Arial"/>
          <w:color w:val="auto"/>
        </w:rPr>
      </w:pPr>
    </w:p>
    <w:p w14:paraId="75AF82E2" w14:textId="77777777" w:rsidR="00EA26CB" w:rsidRPr="00196F77" w:rsidRDefault="00D84321" w:rsidP="00196F77">
      <w:pPr>
        <w:pStyle w:val="Default"/>
        <w:numPr>
          <w:ilvl w:val="0"/>
          <w:numId w:val="6"/>
        </w:numPr>
        <w:jc w:val="both"/>
        <w:rPr>
          <w:rFonts w:ascii="Arial" w:hAnsi="Arial" w:cs="Arial"/>
          <w:color w:val="auto"/>
        </w:rPr>
      </w:pPr>
      <w:r w:rsidRPr="00196F77">
        <w:rPr>
          <w:rFonts w:ascii="Arial" w:hAnsi="Arial" w:cs="Arial"/>
          <w:noProof/>
          <w:color w:val="auto"/>
        </w:rPr>
        <w:t xml:space="preserve">Labordiagnostik </w:t>
      </w:r>
      <w:r w:rsidR="00EA26CB" w:rsidRPr="00196F77">
        <w:rPr>
          <w:rFonts w:ascii="Arial" w:hAnsi="Arial" w:cs="Arial"/>
          <w:noProof/>
          <w:color w:val="auto"/>
        </w:rPr>
        <w:t>mittels</w:t>
      </w:r>
      <w:r w:rsidR="00EA26CB" w:rsidRPr="00196F77">
        <w:rPr>
          <w:rFonts w:ascii="Arial" w:hAnsi="Arial" w:cs="Arial"/>
          <w:color w:val="auto"/>
        </w:rPr>
        <w:t xml:space="preserve"> Antigen-Test zum direkten Erregernachweis des Coronavirus SARS-CoV-2 bei Patientinnen und Patienten</w:t>
      </w:r>
      <w:r w:rsidR="00EA26CB" w:rsidRPr="00196F77">
        <w:rPr>
          <w:rFonts w:ascii="Arial" w:hAnsi="Arial" w:cs="Arial"/>
          <w:noProof/>
          <w:color w:val="auto"/>
        </w:rPr>
        <w:t xml:space="preserve"> mit Aufnahmedatum ab dem 15.10.2020:</w:t>
      </w:r>
    </w:p>
    <w:p w14:paraId="693D0F4F" w14:textId="77777777" w:rsidR="00EA26CB" w:rsidRPr="00196F77" w:rsidRDefault="00EA26CB" w:rsidP="00196F77">
      <w:pPr>
        <w:pStyle w:val="Default"/>
        <w:ind w:left="720"/>
        <w:jc w:val="right"/>
        <w:rPr>
          <w:rFonts w:ascii="Arial" w:hAnsi="Arial" w:cs="Arial"/>
          <w:color w:val="auto"/>
        </w:rPr>
      </w:pP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t>19,00 €.</w:t>
      </w:r>
      <w:r w:rsidRPr="00196F77">
        <w:rPr>
          <w:rFonts w:ascii="Arial" w:hAnsi="Arial" w:cs="Arial"/>
          <w:color w:val="auto"/>
        </w:rPr>
        <w:t xml:space="preserve"> </w:t>
      </w:r>
    </w:p>
    <w:p w14:paraId="6681499A" w14:textId="77777777" w:rsidR="0049778A" w:rsidRPr="00196F77" w:rsidRDefault="0049778A" w:rsidP="00196F77">
      <w:pPr>
        <w:pStyle w:val="Default"/>
        <w:ind w:left="720"/>
        <w:rPr>
          <w:rFonts w:ascii="Arial" w:hAnsi="Arial" w:cs="Arial"/>
          <w:color w:val="auto"/>
        </w:rPr>
      </w:pPr>
    </w:p>
    <w:p w14:paraId="08F1751C" w14:textId="77777777" w:rsidR="0049778A" w:rsidRPr="00196F77" w:rsidRDefault="00D84321" w:rsidP="00196F77">
      <w:pPr>
        <w:pStyle w:val="Default"/>
        <w:numPr>
          <w:ilvl w:val="0"/>
          <w:numId w:val="6"/>
        </w:numPr>
        <w:jc w:val="both"/>
        <w:rPr>
          <w:rFonts w:ascii="Arial" w:hAnsi="Arial" w:cs="Arial"/>
          <w:color w:val="auto"/>
        </w:rPr>
      </w:pPr>
      <w:r w:rsidRPr="00196F77">
        <w:rPr>
          <w:rFonts w:ascii="Arial" w:hAnsi="Arial" w:cs="Arial"/>
          <w:color w:val="auto"/>
        </w:rPr>
        <w:t>Testung</w:t>
      </w:r>
      <w:r w:rsidR="0049778A" w:rsidRPr="00196F77">
        <w:rPr>
          <w:rFonts w:ascii="Arial" w:hAnsi="Arial" w:cs="Arial"/>
          <w:color w:val="auto"/>
        </w:rPr>
        <w:t xml:space="preserve"> mittels Antigen-Test zur patientennahen Anwendung durch Dritte zum direkten Erregernachweis des Coronavirus SARS-CoV-2 (PoC-Antigentest) bei Patientinnen und Patienten</w:t>
      </w:r>
      <w:r w:rsidR="0049778A" w:rsidRPr="00196F77">
        <w:rPr>
          <w:rFonts w:ascii="Arial" w:hAnsi="Arial" w:cs="Arial"/>
          <w:noProof/>
          <w:color w:val="auto"/>
        </w:rPr>
        <w:t xml:space="preserve"> mit Aufnahmedatum ab dem 01.08.2021:</w:t>
      </w:r>
    </w:p>
    <w:p w14:paraId="322676AF" w14:textId="77777777" w:rsidR="00186807" w:rsidRPr="00196F77" w:rsidRDefault="00186807" w:rsidP="00196F77">
      <w:pPr>
        <w:pStyle w:val="Default"/>
        <w:jc w:val="both"/>
        <w:rPr>
          <w:rFonts w:ascii="Arial" w:hAnsi="Arial" w:cs="Arial"/>
          <w:noProof/>
          <w:color w:val="auto"/>
        </w:rPr>
      </w:pPr>
    </w:p>
    <w:p w14:paraId="08A3E44E" w14:textId="68C72A1A" w:rsidR="00186807" w:rsidRPr="00196F77" w:rsidRDefault="00186807" w:rsidP="00196F77">
      <w:pPr>
        <w:pStyle w:val="Default"/>
        <w:jc w:val="right"/>
        <w:rPr>
          <w:rFonts w:ascii="Arial" w:hAnsi="Arial" w:cs="Arial"/>
          <w:noProof/>
          <w:color w:val="auto"/>
        </w:rPr>
      </w:pP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r>
      <w:r w:rsidRPr="00196F77">
        <w:rPr>
          <w:rFonts w:ascii="Arial" w:hAnsi="Arial" w:cs="Arial"/>
          <w:noProof/>
          <w:color w:val="auto"/>
        </w:rPr>
        <w:tab/>
        <w:t>11,50 €.</w:t>
      </w:r>
    </w:p>
    <w:p w14:paraId="3BA72720" w14:textId="77777777" w:rsidR="00692C88" w:rsidRPr="00196F77" w:rsidRDefault="00692C88" w:rsidP="00196F77">
      <w:pPr>
        <w:pStyle w:val="Default"/>
        <w:rPr>
          <w:rFonts w:ascii="Arial" w:hAnsi="Arial" w:cs="Arial"/>
          <w:noProof/>
          <w:color w:val="auto"/>
        </w:rPr>
      </w:pPr>
    </w:p>
    <w:p w14:paraId="66D85C59" w14:textId="4DA993D6" w:rsidR="00AF0FD8" w:rsidRPr="00196F77" w:rsidRDefault="00260851" w:rsidP="00196F77">
      <w:pPr>
        <w:pStyle w:val="Default"/>
        <w:numPr>
          <w:ilvl w:val="0"/>
          <w:numId w:val="6"/>
        </w:numPr>
        <w:rPr>
          <w:rFonts w:ascii="Arial" w:hAnsi="Arial" w:cs="Arial"/>
          <w:color w:val="auto"/>
        </w:rPr>
      </w:pPr>
      <w:r w:rsidRPr="00196F77">
        <w:rPr>
          <w:rFonts w:ascii="Arial" w:hAnsi="Arial" w:cs="Arial"/>
          <w:color w:val="auto"/>
        </w:rPr>
        <w:t xml:space="preserve">Testungen durch einen </w:t>
      </w:r>
      <w:proofErr w:type="spellStart"/>
      <w:r w:rsidRPr="00196F77">
        <w:rPr>
          <w:rFonts w:ascii="Arial" w:hAnsi="Arial" w:cs="Arial"/>
          <w:color w:val="auto"/>
        </w:rPr>
        <w:t>Nukleinsäurenachweis</w:t>
      </w:r>
      <w:proofErr w:type="spellEnd"/>
      <w:r w:rsidRPr="00196F77">
        <w:rPr>
          <w:rFonts w:ascii="Arial" w:hAnsi="Arial" w:cs="Arial"/>
          <w:color w:val="auto"/>
        </w:rPr>
        <w:t xml:space="preserve"> mittels Pooling-Verfahren (PCR oder weiterer Methoden der </w:t>
      </w:r>
      <w:proofErr w:type="spellStart"/>
      <w:r w:rsidRPr="00196F77">
        <w:rPr>
          <w:rFonts w:ascii="Arial" w:hAnsi="Arial" w:cs="Arial"/>
          <w:color w:val="auto"/>
        </w:rPr>
        <w:t>Nukleinsäureamplifikationstechnik</w:t>
      </w:r>
      <w:proofErr w:type="spellEnd"/>
      <w:r w:rsidRPr="00196F77">
        <w:rPr>
          <w:rFonts w:ascii="Arial" w:hAnsi="Arial" w:cs="Arial"/>
          <w:color w:val="auto"/>
        </w:rPr>
        <w:t xml:space="preserve">) bei Patientinnen oder Patienten mit Aufnahmedatum ab dem </w:t>
      </w:r>
      <w:r w:rsidR="00196F77">
        <w:rPr>
          <w:rFonts w:ascii="Arial" w:hAnsi="Arial" w:cs="Arial"/>
          <w:color w:val="auto"/>
        </w:rPr>
        <w:t>01.05.2023</w:t>
      </w:r>
      <w:r w:rsidRPr="00196F77">
        <w:rPr>
          <w:rFonts w:ascii="Arial" w:hAnsi="Arial" w:cs="Arial"/>
          <w:color w:val="auto"/>
        </w:rPr>
        <w:t>:</w:t>
      </w:r>
    </w:p>
    <w:p w14:paraId="4C621EA7" w14:textId="6B3ED1E5" w:rsidR="00260851" w:rsidRPr="00196F77" w:rsidRDefault="00260851" w:rsidP="00196F77">
      <w:pPr>
        <w:pStyle w:val="Default"/>
        <w:ind w:left="720"/>
        <w:rPr>
          <w:rFonts w:ascii="Arial" w:hAnsi="Arial" w:cs="Arial"/>
          <w:color w:val="auto"/>
        </w:rPr>
      </w:pPr>
    </w:p>
    <w:p w14:paraId="31ED990B" w14:textId="5EE6AA7C" w:rsidR="00260851" w:rsidRPr="00196F77" w:rsidRDefault="00260851" w:rsidP="00196F77">
      <w:pPr>
        <w:pStyle w:val="Default"/>
        <w:numPr>
          <w:ilvl w:val="0"/>
          <w:numId w:val="9"/>
        </w:numPr>
        <w:ind w:left="1134"/>
        <w:rPr>
          <w:rFonts w:ascii="Arial" w:hAnsi="Arial" w:cs="Arial"/>
          <w:color w:val="auto"/>
        </w:rPr>
      </w:pPr>
      <w:r w:rsidRPr="00196F77">
        <w:rPr>
          <w:rFonts w:ascii="Arial" w:hAnsi="Arial" w:cs="Arial"/>
          <w:color w:val="auto"/>
        </w:rPr>
        <w:t xml:space="preserve">bei Testungen im Pool mit insgesamt mehr als vier Proben und höchstens 10 Proben: </w:t>
      </w:r>
    </w:p>
    <w:p w14:paraId="6407273D" w14:textId="7D99605D" w:rsidR="00260851" w:rsidRPr="00196F77" w:rsidRDefault="00196F77" w:rsidP="00196F77">
      <w:pPr>
        <w:pStyle w:val="Default"/>
        <w:ind w:hanging="4"/>
        <w:jc w:val="right"/>
        <w:rPr>
          <w:rFonts w:ascii="Arial" w:hAnsi="Arial" w:cs="Arial"/>
          <w:color w:val="auto"/>
        </w:rPr>
      </w:pPr>
      <w:r>
        <w:rPr>
          <w:rFonts w:ascii="Arial" w:hAnsi="Arial" w:cs="Arial"/>
          <w:color w:val="auto"/>
        </w:rPr>
        <w:t>14,00</w:t>
      </w:r>
      <w:r w:rsidR="00260851" w:rsidRPr="00196F77">
        <w:rPr>
          <w:rFonts w:ascii="Arial" w:hAnsi="Arial" w:cs="Arial"/>
          <w:color w:val="auto"/>
        </w:rPr>
        <w:t xml:space="preserve"> </w:t>
      </w:r>
      <w:r w:rsidR="00424FA9" w:rsidRPr="00196F77">
        <w:rPr>
          <w:rFonts w:ascii="Arial" w:hAnsi="Arial" w:cs="Arial"/>
          <w:color w:val="auto"/>
        </w:rPr>
        <w:t>€</w:t>
      </w:r>
      <w:r w:rsidR="001674D0" w:rsidRPr="00196F77">
        <w:rPr>
          <w:rFonts w:ascii="Arial" w:hAnsi="Arial" w:cs="Arial"/>
          <w:color w:val="auto"/>
        </w:rPr>
        <w:t>.</w:t>
      </w:r>
    </w:p>
    <w:p w14:paraId="7C846B64" w14:textId="77777777" w:rsidR="00260851" w:rsidRPr="00196F77" w:rsidRDefault="00260851" w:rsidP="00196F77">
      <w:pPr>
        <w:pStyle w:val="Default"/>
        <w:ind w:left="7092" w:firstLine="696"/>
        <w:rPr>
          <w:rFonts w:ascii="Arial" w:hAnsi="Arial" w:cs="Arial"/>
          <w:color w:val="auto"/>
        </w:rPr>
      </w:pPr>
    </w:p>
    <w:p w14:paraId="43AD79D7" w14:textId="6E091CDF" w:rsidR="00260851" w:rsidRPr="00196F77" w:rsidRDefault="00260851" w:rsidP="00196F77">
      <w:pPr>
        <w:pStyle w:val="Default"/>
        <w:numPr>
          <w:ilvl w:val="0"/>
          <w:numId w:val="9"/>
        </w:numPr>
        <w:ind w:left="1134"/>
        <w:rPr>
          <w:rFonts w:ascii="Arial" w:hAnsi="Arial" w:cs="Arial"/>
          <w:color w:val="auto"/>
        </w:rPr>
      </w:pPr>
      <w:r w:rsidRPr="00196F77">
        <w:rPr>
          <w:rFonts w:ascii="Arial" w:hAnsi="Arial" w:cs="Arial"/>
          <w:color w:val="auto"/>
        </w:rPr>
        <w:lastRenderedPageBreak/>
        <w:t xml:space="preserve">bei Testungen im Pool mit insgesamt mehr als 10 Proben und höchstens </w:t>
      </w:r>
    </w:p>
    <w:p w14:paraId="68996E8D" w14:textId="77777777" w:rsidR="00260851" w:rsidRPr="00196F77" w:rsidRDefault="00260851" w:rsidP="00196F77">
      <w:pPr>
        <w:pStyle w:val="Default"/>
        <w:ind w:left="720" w:firstLine="414"/>
        <w:rPr>
          <w:rFonts w:ascii="Arial" w:hAnsi="Arial" w:cs="Arial"/>
          <w:color w:val="auto"/>
        </w:rPr>
      </w:pPr>
      <w:r w:rsidRPr="00196F77">
        <w:rPr>
          <w:rFonts w:ascii="Arial" w:hAnsi="Arial" w:cs="Arial"/>
          <w:color w:val="auto"/>
        </w:rPr>
        <w:t>20 Proben:</w:t>
      </w:r>
    </w:p>
    <w:p w14:paraId="77EC89D5" w14:textId="0012D802" w:rsidR="00260851" w:rsidRPr="00196F77" w:rsidRDefault="00196F77" w:rsidP="00196F77">
      <w:pPr>
        <w:pStyle w:val="Default"/>
        <w:ind w:left="7092" w:firstLine="696"/>
        <w:jc w:val="right"/>
        <w:rPr>
          <w:rFonts w:ascii="Arial" w:hAnsi="Arial" w:cs="Arial"/>
          <w:color w:val="auto"/>
        </w:rPr>
      </w:pPr>
      <w:r>
        <w:rPr>
          <w:rFonts w:ascii="Arial" w:hAnsi="Arial" w:cs="Arial"/>
          <w:color w:val="auto"/>
        </w:rPr>
        <w:t>13,00</w:t>
      </w:r>
      <w:r w:rsidR="00260851" w:rsidRPr="00196F77">
        <w:rPr>
          <w:rFonts w:ascii="Arial" w:hAnsi="Arial" w:cs="Arial"/>
          <w:color w:val="auto"/>
        </w:rPr>
        <w:t xml:space="preserve"> </w:t>
      </w:r>
      <w:r w:rsidR="00424FA9" w:rsidRPr="00196F77">
        <w:rPr>
          <w:rFonts w:ascii="Arial" w:hAnsi="Arial" w:cs="Arial"/>
          <w:color w:val="auto"/>
        </w:rPr>
        <w:t>€</w:t>
      </w:r>
      <w:r w:rsidR="001674D0" w:rsidRPr="00196F77">
        <w:rPr>
          <w:rFonts w:ascii="Arial" w:hAnsi="Arial" w:cs="Arial"/>
          <w:color w:val="auto"/>
        </w:rPr>
        <w:t>.</w:t>
      </w:r>
    </w:p>
    <w:p w14:paraId="78853852" w14:textId="77777777" w:rsidR="00260851" w:rsidRPr="00196F77" w:rsidRDefault="00260851" w:rsidP="00196F77">
      <w:pPr>
        <w:pStyle w:val="Default"/>
        <w:ind w:left="7092" w:firstLine="696"/>
        <w:rPr>
          <w:rFonts w:ascii="Arial" w:hAnsi="Arial" w:cs="Arial"/>
          <w:color w:val="auto"/>
        </w:rPr>
      </w:pPr>
    </w:p>
    <w:p w14:paraId="63A7E947" w14:textId="5DBC900F" w:rsidR="00260851" w:rsidRPr="00196F77" w:rsidRDefault="00260851" w:rsidP="00196F77">
      <w:pPr>
        <w:pStyle w:val="Default"/>
        <w:numPr>
          <w:ilvl w:val="0"/>
          <w:numId w:val="9"/>
        </w:numPr>
        <w:ind w:left="1134"/>
        <w:jc w:val="both"/>
        <w:rPr>
          <w:rFonts w:ascii="Arial" w:hAnsi="Arial" w:cs="Arial"/>
          <w:color w:val="auto"/>
        </w:rPr>
      </w:pPr>
      <w:r w:rsidRPr="00196F77">
        <w:rPr>
          <w:rFonts w:ascii="Arial" w:hAnsi="Arial" w:cs="Arial"/>
          <w:color w:val="auto"/>
        </w:rPr>
        <w:t xml:space="preserve">bei Testungen im Pool mit insgesamt mehr als 20 Proben: </w:t>
      </w:r>
    </w:p>
    <w:p w14:paraId="127A37D1" w14:textId="6DF580E4" w:rsidR="006A3532" w:rsidRPr="00692C88" w:rsidRDefault="00196F77" w:rsidP="00196F77">
      <w:pPr>
        <w:autoSpaceDE w:val="0"/>
        <w:autoSpaceDN w:val="0"/>
        <w:adjustRightInd w:val="0"/>
        <w:ind w:left="7158" w:firstLine="630"/>
        <w:jc w:val="right"/>
        <w:rPr>
          <w:rFonts w:ascii="Arial" w:hAnsi="Arial" w:cs="Arial"/>
          <w:noProof/>
        </w:rPr>
      </w:pPr>
      <w:r>
        <w:rPr>
          <w:rFonts w:ascii="Arial" w:hAnsi="Arial" w:cs="Arial"/>
        </w:rPr>
        <w:t>12,00</w:t>
      </w:r>
      <w:r w:rsidR="00260851" w:rsidRPr="00196F77">
        <w:rPr>
          <w:rFonts w:ascii="Arial" w:hAnsi="Arial" w:cs="Arial"/>
        </w:rPr>
        <w:t xml:space="preserve"> </w:t>
      </w:r>
      <w:r w:rsidR="00424FA9" w:rsidRPr="00196F77">
        <w:rPr>
          <w:rFonts w:ascii="Arial" w:hAnsi="Arial" w:cs="Arial"/>
        </w:rPr>
        <w:t>€.</w:t>
      </w:r>
    </w:p>
    <w:p w14:paraId="75BBF83B" w14:textId="4EF7CAE4" w:rsidR="009645B1" w:rsidRPr="00692C88" w:rsidRDefault="009645B1" w:rsidP="009645B1">
      <w:pPr>
        <w:autoSpaceDE w:val="0"/>
        <w:autoSpaceDN w:val="0"/>
        <w:adjustRightInd w:val="0"/>
        <w:ind w:left="360"/>
        <w:jc w:val="both"/>
        <w:rPr>
          <w:rFonts w:ascii="Arial" w:hAnsi="Arial" w:cs="Arial"/>
          <w:noProof/>
        </w:rPr>
      </w:pPr>
    </w:p>
    <w:p w14:paraId="007C249D" w14:textId="77777777" w:rsidR="003056BE" w:rsidRPr="00692C88" w:rsidRDefault="003056BE" w:rsidP="009645B1">
      <w:pPr>
        <w:autoSpaceDE w:val="0"/>
        <w:autoSpaceDN w:val="0"/>
        <w:adjustRightInd w:val="0"/>
        <w:ind w:left="360"/>
        <w:jc w:val="both"/>
        <w:rPr>
          <w:rFonts w:ascii="Arial" w:hAnsi="Arial" w:cs="Arial"/>
          <w:noProof/>
        </w:rPr>
      </w:pPr>
    </w:p>
    <w:p w14:paraId="472EEF30" w14:textId="03121BDE" w:rsidR="009645B1" w:rsidRPr="00692C88" w:rsidRDefault="0019149C"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7</w:t>
      </w:r>
      <w:r w:rsidR="009645B1" w:rsidRPr="00692C88">
        <w:rPr>
          <w:rFonts w:ascii="Arial" w:hAnsi="Arial" w:cs="Arial"/>
          <w:b/>
          <w:bCs/>
          <w:noProof/>
        </w:rPr>
        <w:t>.</w:t>
      </w:r>
      <w:r w:rsidR="009645B1" w:rsidRPr="00692C88">
        <w:rPr>
          <w:rFonts w:ascii="Arial" w:hAnsi="Arial" w:cs="Arial"/>
          <w:b/>
          <w:bCs/>
          <w:noProof/>
        </w:rPr>
        <w:tab/>
        <w:t>Zu- und Abschläge</w:t>
      </w:r>
      <w:r w:rsidR="00DD3885" w:rsidRPr="00692C88">
        <w:rPr>
          <w:rFonts w:ascii="Arial" w:hAnsi="Arial" w:cs="Arial"/>
          <w:b/>
          <w:bCs/>
          <w:noProof/>
        </w:rPr>
        <w:t xml:space="preserve"> bzw. Abzüge</w:t>
      </w:r>
      <w:r w:rsidR="009645B1" w:rsidRPr="00692C88">
        <w:rPr>
          <w:rFonts w:ascii="Arial" w:hAnsi="Arial" w:cs="Arial"/>
          <w:b/>
          <w:bCs/>
          <w:noProof/>
        </w:rPr>
        <w:t xml:space="preserve">  </w:t>
      </w:r>
    </w:p>
    <w:p w14:paraId="6E9AD2BC" w14:textId="77777777" w:rsidR="009645B1" w:rsidRPr="00692C88" w:rsidRDefault="009645B1" w:rsidP="009645B1">
      <w:pPr>
        <w:autoSpaceDE w:val="0"/>
        <w:autoSpaceDN w:val="0"/>
        <w:adjustRightInd w:val="0"/>
        <w:ind w:left="360"/>
        <w:jc w:val="both"/>
        <w:rPr>
          <w:rFonts w:ascii="Arial" w:hAnsi="Arial" w:cs="Arial"/>
          <w:noProof/>
        </w:rPr>
      </w:pPr>
    </w:p>
    <w:p w14:paraId="44936F62"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Das Krankenhaus berechnet außerdem folgende Zu- und Abschläge:</w:t>
      </w:r>
    </w:p>
    <w:p w14:paraId="6724CA75" w14:textId="77777777" w:rsidR="009645B1" w:rsidRPr="00692C88" w:rsidRDefault="009645B1" w:rsidP="009645B1">
      <w:pPr>
        <w:autoSpaceDE w:val="0"/>
        <w:autoSpaceDN w:val="0"/>
        <w:adjustRightInd w:val="0"/>
        <w:jc w:val="both"/>
        <w:rPr>
          <w:rFonts w:ascii="Arial" w:hAnsi="Arial" w:cs="Arial"/>
          <w:noProof/>
        </w:rPr>
      </w:pPr>
    </w:p>
    <w:p w14:paraId="0977CBC4" w14:textId="77777777" w:rsidR="009645B1" w:rsidRPr="00692C88" w:rsidRDefault="009645B1" w:rsidP="009645B1">
      <w:pPr>
        <w:numPr>
          <w:ilvl w:val="0"/>
          <w:numId w:val="2"/>
        </w:numPr>
        <w:autoSpaceDE w:val="0"/>
        <w:autoSpaceDN w:val="0"/>
        <w:adjustRightInd w:val="0"/>
        <w:ind w:left="426" w:hanging="426"/>
        <w:contextualSpacing/>
        <w:jc w:val="both"/>
        <w:rPr>
          <w:rFonts w:ascii="Arial" w:hAnsi="Arial" w:cs="Arial"/>
          <w:noProof/>
        </w:rPr>
      </w:pPr>
      <w:r w:rsidRPr="00692C88">
        <w:rPr>
          <w:rFonts w:ascii="Arial" w:hAnsi="Arial" w:cs="Arial"/>
          <w:noProof/>
        </w:rPr>
        <w:t xml:space="preserve">Zuschlag zur Finanzierung von Ausbildungskosten nach § 17a KHG je voll- und teilstationärem Fall </w:t>
      </w:r>
    </w:p>
    <w:p w14:paraId="53D0C8D6" w14:textId="77777777" w:rsidR="009645B1" w:rsidRPr="00692C88" w:rsidRDefault="009645B1" w:rsidP="009645B1">
      <w:pPr>
        <w:autoSpaceDE w:val="0"/>
        <w:autoSpaceDN w:val="0"/>
        <w:adjustRightInd w:val="0"/>
        <w:ind w:left="360"/>
        <w:jc w:val="both"/>
        <w:rPr>
          <w:rFonts w:ascii="Arial" w:hAnsi="Arial" w:cs="Arial"/>
          <w:noProof/>
        </w:rPr>
      </w:pPr>
    </w:p>
    <w:p w14:paraId="0BB5A126" w14:textId="77777777" w:rsidR="009645B1" w:rsidRPr="00692C88" w:rsidRDefault="009645B1" w:rsidP="009645B1">
      <w:pPr>
        <w:autoSpaceDE w:val="0"/>
        <w:autoSpaceDN w:val="0"/>
        <w:adjustRightInd w:val="0"/>
        <w:ind w:left="360"/>
        <w:jc w:val="center"/>
        <w:rPr>
          <w:rFonts w:ascii="Arial" w:hAnsi="Arial" w:cs="Arial"/>
          <w:noProof/>
        </w:rPr>
      </w:pPr>
      <w:r w:rsidRPr="00692C88">
        <w:rPr>
          <w:rFonts w:ascii="Arial" w:hAnsi="Arial" w:cs="Arial"/>
          <w:noProof/>
        </w:rPr>
        <w:t>in Höhe von ____ €</w:t>
      </w:r>
    </w:p>
    <w:p w14:paraId="51F3D564" w14:textId="77777777" w:rsidR="009645B1" w:rsidRPr="00692C88" w:rsidRDefault="009645B1" w:rsidP="009645B1">
      <w:pPr>
        <w:numPr>
          <w:ilvl w:val="0"/>
          <w:numId w:val="2"/>
        </w:numPr>
        <w:autoSpaceDE w:val="0"/>
        <w:autoSpaceDN w:val="0"/>
        <w:adjustRightInd w:val="0"/>
        <w:spacing w:before="240"/>
        <w:ind w:left="425" w:hanging="425"/>
        <w:jc w:val="both"/>
        <w:rPr>
          <w:rFonts w:ascii="Arial" w:hAnsi="Arial" w:cs="Arial"/>
          <w:noProof/>
        </w:rPr>
      </w:pPr>
      <w:r w:rsidRPr="00692C88">
        <w:rPr>
          <w:rFonts w:ascii="Arial" w:hAnsi="Arial" w:cs="Arial"/>
          <w:noProof/>
        </w:rPr>
        <w:t>Zuschlag zur Finanzierung von Ausbildungskosten nach § 33 PflBG je voll- und teilstationärem Fall</w:t>
      </w:r>
    </w:p>
    <w:p w14:paraId="124E4C13" w14:textId="77777777" w:rsidR="009645B1" w:rsidRPr="00692C88" w:rsidRDefault="009645B1" w:rsidP="009645B1">
      <w:pPr>
        <w:autoSpaceDE w:val="0"/>
        <w:autoSpaceDN w:val="0"/>
        <w:adjustRightInd w:val="0"/>
        <w:ind w:left="720"/>
        <w:contextualSpacing/>
        <w:rPr>
          <w:rFonts w:ascii="Arial" w:hAnsi="Arial" w:cs="Arial"/>
          <w:noProof/>
        </w:rPr>
      </w:pPr>
    </w:p>
    <w:p w14:paraId="60C93A36" w14:textId="77777777" w:rsidR="009645B1" w:rsidRPr="00692C88" w:rsidRDefault="009645B1" w:rsidP="009645B1">
      <w:pPr>
        <w:autoSpaceDE w:val="0"/>
        <w:autoSpaceDN w:val="0"/>
        <w:adjustRightInd w:val="0"/>
        <w:ind w:left="360"/>
        <w:jc w:val="center"/>
        <w:rPr>
          <w:rFonts w:ascii="Arial" w:hAnsi="Arial" w:cs="Arial"/>
          <w:noProof/>
        </w:rPr>
      </w:pPr>
      <w:r w:rsidRPr="00692C88">
        <w:rPr>
          <w:rFonts w:ascii="Arial" w:hAnsi="Arial" w:cs="Arial"/>
          <w:noProof/>
        </w:rPr>
        <w:t>in Höhe von ____ €</w:t>
      </w:r>
    </w:p>
    <w:p w14:paraId="22CB0422" w14:textId="77777777" w:rsidR="00E3170E" w:rsidRPr="00692C88" w:rsidRDefault="00E3170E" w:rsidP="009645B1">
      <w:pPr>
        <w:autoSpaceDE w:val="0"/>
        <w:autoSpaceDN w:val="0"/>
        <w:adjustRightInd w:val="0"/>
        <w:ind w:left="360"/>
        <w:jc w:val="center"/>
        <w:rPr>
          <w:rFonts w:ascii="Arial" w:hAnsi="Arial" w:cs="Arial"/>
          <w:noProof/>
        </w:rPr>
      </w:pPr>
    </w:p>
    <w:p w14:paraId="616A5003"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b/>
          <w:i/>
        </w:rPr>
      </w:pPr>
      <w:r w:rsidRPr="00692C88">
        <w:rPr>
          <w:rFonts w:ascii="Arial" w:hAnsi="Arial" w:cs="Arial"/>
          <w:b/>
          <w:i/>
        </w:rPr>
        <w:t>Hinweis zur Bearbeitung für das Krankenhaus:</w:t>
      </w:r>
    </w:p>
    <w:p w14:paraId="468C5DC1" w14:textId="77777777" w:rsidR="009645B1" w:rsidRPr="00692C88" w:rsidRDefault="009645B1" w:rsidP="009645B1">
      <w:pPr>
        <w:shd w:val="clear" w:color="auto" w:fill="D9D9D9"/>
        <w:autoSpaceDE w:val="0"/>
        <w:autoSpaceDN w:val="0"/>
        <w:adjustRightInd w:val="0"/>
        <w:ind w:left="426"/>
        <w:jc w:val="both"/>
        <w:rPr>
          <w:rFonts w:ascii="Arial" w:hAnsi="Arial" w:cs="Arial"/>
        </w:rPr>
      </w:pPr>
    </w:p>
    <w:p w14:paraId="11F586B7" w14:textId="77777777" w:rsidR="009645B1" w:rsidRPr="00692C88" w:rsidRDefault="009645B1" w:rsidP="009645B1">
      <w:pPr>
        <w:shd w:val="clear" w:color="auto" w:fill="D9D9D9"/>
        <w:autoSpaceDE w:val="0"/>
        <w:autoSpaceDN w:val="0"/>
        <w:adjustRightInd w:val="0"/>
        <w:ind w:left="426"/>
        <w:jc w:val="both"/>
        <w:rPr>
          <w:rFonts w:ascii="Arial" w:hAnsi="Arial" w:cs="Arial"/>
        </w:rPr>
      </w:pPr>
      <w:r w:rsidRPr="00692C88">
        <w:rPr>
          <w:rFonts w:ascii="Arial" w:hAnsi="Arial" w:cs="Arial"/>
        </w:rPr>
        <w:t xml:space="preserve">Der Ausbildungszuschlag nach § 33 </w:t>
      </w:r>
      <w:proofErr w:type="spellStart"/>
      <w:r w:rsidRPr="00692C88">
        <w:rPr>
          <w:rFonts w:ascii="Arial" w:hAnsi="Arial" w:cs="Arial"/>
        </w:rPr>
        <w:t>PflBG</w:t>
      </w:r>
      <w:proofErr w:type="spellEnd"/>
      <w:r w:rsidRPr="00692C88">
        <w:rPr>
          <w:rFonts w:ascii="Arial" w:hAnsi="Arial" w:cs="Arial"/>
        </w:rPr>
        <w:t xml:space="preserve"> kann auch als Teilbetrag des Ausbildungszuschlages nach § 17a KHG finanziert werden. Sollte dies der Fall sein, empfiehlt es sich, beim Ausbildungszuschlag nach § 17a KHG folgende Ergänzung vorzunehmen:</w:t>
      </w:r>
    </w:p>
    <w:p w14:paraId="133DC68B"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i/>
        </w:rPr>
      </w:pPr>
    </w:p>
    <w:p w14:paraId="43F66E7B"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rPr>
      </w:pPr>
      <w:r w:rsidRPr="00692C88">
        <w:rPr>
          <w:rFonts w:ascii="Arial" w:hAnsi="Arial" w:cs="Arial"/>
          <w:i/>
        </w:rPr>
        <w:t xml:space="preserve">„… ggf. hiervon Teilbetrag des Zuschlags zur Finanzierung von Ausbildungskosten nach § 33 </w:t>
      </w:r>
      <w:proofErr w:type="spellStart"/>
      <w:r w:rsidRPr="00692C88">
        <w:rPr>
          <w:rFonts w:ascii="Arial" w:hAnsi="Arial" w:cs="Arial"/>
          <w:i/>
        </w:rPr>
        <w:t>PflBG</w:t>
      </w:r>
      <w:proofErr w:type="spellEnd"/>
      <w:r w:rsidRPr="00692C88">
        <w:rPr>
          <w:rFonts w:ascii="Arial" w:hAnsi="Arial" w:cs="Arial"/>
          <w:i/>
        </w:rPr>
        <w:t>…“</w:t>
      </w:r>
      <w:r w:rsidRPr="00692C88">
        <w:rPr>
          <w:rFonts w:ascii="Arial" w:hAnsi="Arial" w:cs="Arial"/>
        </w:rPr>
        <w:t xml:space="preserve">  </w:t>
      </w:r>
    </w:p>
    <w:p w14:paraId="5FF9300F"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rPr>
      </w:pPr>
    </w:p>
    <w:p w14:paraId="75B5A54F" w14:textId="77777777" w:rsidR="009645B1" w:rsidRPr="00692C88" w:rsidRDefault="009645B1" w:rsidP="009645B1">
      <w:pPr>
        <w:shd w:val="clear" w:color="auto" w:fill="D9D9D9"/>
        <w:autoSpaceDE w:val="0"/>
        <w:autoSpaceDN w:val="0"/>
        <w:adjustRightInd w:val="0"/>
        <w:ind w:left="426"/>
        <w:contextualSpacing/>
        <w:jc w:val="both"/>
        <w:rPr>
          <w:rFonts w:ascii="Arial" w:hAnsi="Arial" w:cs="Arial"/>
        </w:rPr>
      </w:pPr>
      <w:r w:rsidRPr="00692C88">
        <w:rPr>
          <w:rFonts w:ascii="Arial" w:hAnsi="Arial" w:cs="Arial"/>
        </w:rPr>
        <w:t xml:space="preserve">Die Ausweisung eines gesonderten Zuschlages nach § 33 </w:t>
      </w:r>
      <w:proofErr w:type="spellStart"/>
      <w:r w:rsidRPr="00692C88">
        <w:rPr>
          <w:rFonts w:ascii="Arial" w:hAnsi="Arial" w:cs="Arial"/>
        </w:rPr>
        <w:t>PflBG</w:t>
      </w:r>
      <w:proofErr w:type="spellEnd"/>
      <w:r w:rsidRPr="00692C88">
        <w:rPr>
          <w:rFonts w:ascii="Arial" w:hAnsi="Arial" w:cs="Arial"/>
        </w:rPr>
        <w:t xml:space="preserve"> würde dann entfallen.</w:t>
      </w:r>
    </w:p>
    <w:p w14:paraId="5493BD30" w14:textId="77777777" w:rsidR="009645B1" w:rsidRPr="00692C88" w:rsidRDefault="009645B1" w:rsidP="009645B1">
      <w:pPr>
        <w:autoSpaceDE w:val="0"/>
        <w:autoSpaceDN w:val="0"/>
        <w:adjustRightInd w:val="0"/>
        <w:ind w:left="360"/>
        <w:jc w:val="both"/>
        <w:rPr>
          <w:rFonts w:ascii="Arial" w:hAnsi="Arial" w:cs="Arial"/>
          <w:noProof/>
        </w:rPr>
      </w:pPr>
    </w:p>
    <w:p w14:paraId="42CDAD15" w14:textId="77777777" w:rsidR="009645B1" w:rsidRPr="00692C88" w:rsidRDefault="009645B1" w:rsidP="009645B1">
      <w:pPr>
        <w:autoSpaceDE w:val="0"/>
        <w:autoSpaceDN w:val="0"/>
        <w:adjustRightInd w:val="0"/>
        <w:ind w:left="426" w:hanging="426"/>
        <w:jc w:val="both"/>
        <w:rPr>
          <w:rFonts w:ascii="Arial" w:hAnsi="Arial" w:cs="Arial"/>
          <w:noProof/>
          <w:vertAlign w:val="superscript"/>
        </w:rPr>
      </w:pPr>
      <w:r w:rsidRPr="00692C88">
        <w:rPr>
          <w:rFonts w:ascii="Arial" w:hAnsi="Arial" w:cs="Arial"/>
          <w:noProof/>
        </w:rPr>
        <w:t>-</w:t>
      </w:r>
      <w:r w:rsidRPr="00692C88">
        <w:rPr>
          <w:rFonts w:ascii="Arial" w:hAnsi="Arial" w:cs="Arial"/>
          <w:noProof/>
        </w:rPr>
        <w:tab/>
        <w:t>Zuschlag für die medizinisch notwendige Aufnahme von Begleitpersonen in Höhe von 45,00 € pro Tag</w:t>
      </w:r>
    </w:p>
    <w:p w14:paraId="6775E5E1" w14:textId="77777777" w:rsidR="009645B1" w:rsidRPr="00692C88" w:rsidRDefault="009645B1" w:rsidP="009645B1">
      <w:pPr>
        <w:autoSpaceDE w:val="0"/>
        <w:autoSpaceDN w:val="0"/>
        <w:adjustRightInd w:val="0"/>
        <w:ind w:left="360"/>
        <w:jc w:val="both"/>
        <w:rPr>
          <w:rFonts w:ascii="Arial" w:hAnsi="Arial" w:cs="Arial"/>
          <w:noProof/>
        </w:rPr>
      </w:pPr>
    </w:p>
    <w:p w14:paraId="3100CE1E" w14:textId="77777777" w:rsidR="009645B1" w:rsidRPr="00692C88" w:rsidRDefault="009645B1" w:rsidP="009645B1">
      <w:pPr>
        <w:autoSpaceDE w:val="0"/>
        <w:autoSpaceDN w:val="0"/>
        <w:adjustRightInd w:val="0"/>
        <w:ind w:left="360" w:hanging="360"/>
        <w:jc w:val="both"/>
        <w:rPr>
          <w:rFonts w:ascii="Arial" w:hAnsi="Arial" w:cs="Arial"/>
          <w:noProof/>
        </w:rPr>
      </w:pPr>
      <w:r w:rsidRPr="00692C88">
        <w:rPr>
          <w:rFonts w:ascii="Arial" w:hAnsi="Arial" w:cs="Arial"/>
          <w:noProof/>
        </w:rPr>
        <w:t>-</w:t>
      </w:r>
      <w:r w:rsidRPr="00692C88">
        <w:rPr>
          <w:rFonts w:ascii="Arial" w:hAnsi="Arial" w:cs="Arial"/>
          <w:noProof/>
        </w:rPr>
        <w:tab/>
        <w:t>Sicherstellungszuschlag gemäß § 5 Abs. 2 KHEntgG</w:t>
      </w:r>
    </w:p>
    <w:p w14:paraId="06F02586" w14:textId="77777777" w:rsidR="009645B1" w:rsidRPr="00692C88" w:rsidRDefault="009645B1" w:rsidP="009645B1">
      <w:pPr>
        <w:autoSpaceDE w:val="0"/>
        <w:autoSpaceDN w:val="0"/>
        <w:adjustRightInd w:val="0"/>
        <w:ind w:left="360"/>
        <w:jc w:val="both"/>
        <w:rPr>
          <w:rFonts w:ascii="Arial" w:hAnsi="Arial" w:cs="Arial"/>
          <w:noProof/>
        </w:rPr>
      </w:pPr>
    </w:p>
    <w:p w14:paraId="45DC4A3D"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______________________</w:t>
      </w:r>
    </w:p>
    <w:p w14:paraId="2F18E7B8" w14:textId="77777777" w:rsidR="009645B1" w:rsidRPr="00692C88" w:rsidRDefault="009645B1" w:rsidP="009645B1">
      <w:pPr>
        <w:autoSpaceDE w:val="0"/>
        <w:autoSpaceDN w:val="0"/>
        <w:adjustRightInd w:val="0"/>
        <w:ind w:left="360"/>
        <w:jc w:val="both"/>
        <w:rPr>
          <w:rFonts w:ascii="Arial" w:hAnsi="Arial" w:cs="Arial"/>
          <w:noProof/>
        </w:rPr>
      </w:pPr>
    </w:p>
    <w:p w14:paraId="697E4459" w14:textId="77777777" w:rsidR="009645B1" w:rsidRPr="00692C88" w:rsidRDefault="009645B1" w:rsidP="009645B1">
      <w:pPr>
        <w:keepNext/>
        <w:autoSpaceDE w:val="0"/>
        <w:autoSpaceDN w:val="0"/>
        <w:adjustRightInd w:val="0"/>
        <w:ind w:left="360" w:hanging="360"/>
        <w:jc w:val="both"/>
        <w:rPr>
          <w:rFonts w:ascii="Arial" w:hAnsi="Arial" w:cs="Arial"/>
          <w:noProof/>
        </w:rPr>
      </w:pPr>
      <w:r w:rsidRPr="00692C88">
        <w:rPr>
          <w:rFonts w:ascii="Arial" w:hAnsi="Arial" w:cs="Arial"/>
          <w:noProof/>
        </w:rPr>
        <w:t>-</w:t>
      </w:r>
      <w:r w:rsidRPr="00692C88">
        <w:rPr>
          <w:rFonts w:ascii="Arial" w:hAnsi="Arial" w:cs="Arial"/>
          <w:noProof/>
        </w:rPr>
        <w:tab/>
        <w:t>Zuschlag zur Sicherstellung einer zusätzlichen Finanzierung von Krankenhaus</w:t>
      </w:r>
      <w:r w:rsidRPr="00692C88">
        <w:rPr>
          <w:rFonts w:ascii="Arial" w:hAnsi="Arial" w:cs="Arial"/>
          <w:noProof/>
        </w:rPr>
        <w:softHyphen/>
        <w:t>standorten in ländlichen Versorgungslagen gemäß § 5 Abs. 2a KHEntgG je abgerechneten voll- und teilstationären Fall</w:t>
      </w:r>
    </w:p>
    <w:p w14:paraId="2C11079D" w14:textId="77777777" w:rsidR="009645B1" w:rsidRPr="00692C88" w:rsidRDefault="009645B1" w:rsidP="009645B1">
      <w:pPr>
        <w:keepNext/>
        <w:autoSpaceDE w:val="0"/>
        <w:autoSpaceDN w:val="0"/>
        <w:adjustRightInd w:val="0"/>
        <w:contextualSpacing/>
        <w:jc w:val="both"/>
        <w:rPr>
          <w:rFonts w:ascii="Arial" w:hAnsi="Arial" w:cs="Arial"/>
          <w:noProof/>
        </w:rPr>
      </w:pPr>
    </w:p>
    <w:p w14:paraId="245DE07D" w14:textId="77777777" w:rsidR="009645B1" w:rsidRPr="00692C88" w:rsidRDefault="009645B1" w:rsidP="009645B1">
      <w:pPr>
        <w:autoSpaceDE w:val="0"/>
        <w:autoSpaceDN w:val="0"/>
        <w:adjustRightInd w:val="0"/>
        <w:contextualSpacing/>
        <w:jc w:val="center"/>
        <w:rPr>
          <w:rFonts w:ascii="Arial" w:hAnsi="Arial" w:cs="Arial"/>
          <w:noProof/>
        </w:rPr>
      </w:pPr>
      <w:r w:rsidRPr="00692C88">
        <w:rPr>
          <w:rFonts w:ascii="Arial" w:hAnsi="Arial" w:cs="Arial"/>
          <w:noProof/>
        </w:rPr>
        <w:t>in Höhe von ____ €</w:t>
      </w:r>
    </w:p>
    <w:p w14:paraId="4079D5B4" w14:textId="77777777" w:rsidR="009645B1" w:rsidRPr="00692C88" w:rsidRDefault="009645B1" w:rsidP="009645B1">
      <w:pPr>
        <w:autoSpaceDE w:val="0"/>
        <w:autoSpaceDN w:val="0"/>
        <w:adjustRightInd w:val="0"/>
        <w:ind w:left="360"/>
        <w:jc w:val="both"/>
        <w:rPr>
          <w:rFonts w:ascii="Arial" w:hAnsi="Arial" w:cs="Arial"/>
          <w:noProof/>
        </w:rPr>
      </w:pPr>
    </w:p>
    <w:p w14:paraId="1D08405F" w14:textId="77777777" w:rsidR="009645B1" w:rsidRPr="00692C88" w:rsidRDefault="009645B1" w:rsidP="009645B1">
      <w:pPr>
        <w:autoSpaceDE w:val="0"/>
        <w:autoSpaceDN w:val="0"/>
        <w:adjustRightInd w:val="0"/>
        <w:ind w:left="360" w:hanging="360"/>
        <w:jc w:val="both"/>
        <w:rPr>
          <w:rFonts w:ascii="Arial" w:hAnsi="Arial" w:cs="Arial"/>
          <w:noProof/>
        </w:rPr>
      </w:pPr>
      <w:r w:rsidRPr="00692C88">
        <w:rPr>
          <w:rFonts w:ascii="Arial" w:hAnsi="Arial" w:cs="Arial"/>
          <w:noProof/>
        </w:rPr>
        <w:t>-</w:t>
      </w:r>
      <w:r w:rsidRPr="00692C88">
        <w:rPr>
          <w:rFonts w:ascii="Arial" w:hAnsi="Arial" w:cs="Arial"/>
          <w:noProof/>
        </w:rPr>
        <w:tab/>
        <w:t>Zuschlag für Zentren/Schwerpunkte</w:t>
      </w:r>
      <w:r w:rsidR="00932FF0" w:rsidRPr="00692C88">
        <w:rPr>
          <w:rFonts w:ascii="Arial" w:hAnsi="Arial" w:cs="Arial"/>
          <w:noProof/>
        </w:rPr>
        <w:t xml:space="preserve"> nach § 5 Abs. 3 KHEntgG</w:t>
      </w:r>
    </w:p>
    <w:p w14:paraId="609A3827" w14:textId="77777777" w:rsidR="009645B1" w:rsidRPr="00692C88" w:rsidRDefault="009645B1" w:rsidP="009645B1">
      <w:pPr>
        <w:autoSpaceDE w:val="0"/>
        <w:autoSpaceDN w:val="0"/>
        <w:adjustRightInd w:val="0"/>
        <w:ind w:left="360"/>
        <w:jc w:val="both"/>
        <w:rPr>
          <w:rFonts w:ascii="Arial" w:hAnsi="Arial" w:cs="Arial"/>
          <w:noProof/>
        </w:rPr>
      </w:pPr>
    </w:p>
    <w:p w14:paraId="1769207D"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______________________</w:t>
      </w:r>
    </w:p>
    <w:p w14:paraId="3710199A" w14:textId="77777777" w:rsidR="009645B1" w:rsidRPr="00692C88" w:rsidRDefault="009645B1" w:rsidP="009645B1">
      <w:pPr>
        <w:autoSpaceDE w:val="0"/>
        <w:autoSpaceDN w:val="0"/>
        <w:adjustRightInd w:val="0"/>
        <w:ind w:left="360"/>
        <w:jc w:val="both"/>
        <w:rPr>
          <w:rFonts w:ascii="Arial" w:hAnsi="Arial" w:cs="Arial"/>
          <w:noProof/>
        </w:rPr>
      </w:pPr>
    </w:p>
    <w:p w14:paraId="7FB2F9A4" w14:textId="77777777" w:rsidR="009645B1" w:rsidRPr="00692C88" w:rsidRDefault="009645B1" w:rsidP="00C5105C">
      <w:pPr>
        <w:numPr>
          <w:ilvl w:val="0"/>
          <w:numId w:val="3"/>
        </w:numPr>
        <w:shd w:val="clear" w:color="auto" w:fill="FFFFFF"/>
        <w:autoSpaceDE w:val="0"/>
        <w:autoSpaceDN w:val="0"/>
        <w:adjustRightInd w:val="0"/>
        <w:ind w:left="284" w:hanging="284"/>
        <w:contextualSpacing/>
        <w:jc w:val="both"/>
        <w:rPr>
          <w:rFonts w:ascii="Arial" w:hAnsi="Arial" w:cs="Arial"/>
          <w:noProof/>
        </w:rPr>
      </w:pPr>
      <w:r w:rsidRPr="00692C88">
        <w:rPr>
          <w:rFonts w:ascii="Arial" w:hAnsi="Arial" w:cs="Arial"/>
          <w:noProof/>
        </w:rPr>
        <w:t>Abschlag wegen Nichtteilnahme an der Notfallversorgung nach § 9 Abs. 1a Nr. 5 KHEntgG in Höhe von</w:t>
      </w:r>
      <w:r w:rsidR="00E75CF8" w:rsidRPr="00692C88">
        <w:rPr>
          <w:rFonts w:ascii="Arial" w:hAnsi="Arial" w:cs="Arial"/>
          <w:noProof/>
        </w:rPr>
        <w:t xml:space="preserve"> ___</w:t>
      </w:r>
      <w:r w:rsidRPr="00692C88">
        <w:rPr>
          <w:rFonts w:ascii="Arial" w:hAnsi="Arial" w:cs="Arial"/>
          <w:noProof/>
        </w:rPr>
        <w:t>€ bzw. Zuschlag wegen Teilnahme an der Notfallversorgung nach § 9 Abs. 1a Nr. 5 KHEntgG in Höhe von ___ € je vollstationärem Fall.</w:t>
      </w:r>
    </w:p>
    <w:p w14:paraId="101FFA79" w14:textId="77777777" w:rsidR="009645B1" w:rsidRPr="00692C88" w:rsidRDefault="009645B1" w:rsidP="009645B1">
      <w:pPr>
        <w:autoSpaceDE w:val="0"/>
        <w:autoSpaceDN w:val="0"/>
        <w:adjustRightInd w:val="0"/>
        <w:ind w:left="360"/>
        <w:jc w:val="both"/>
        <w:rPr>
          <w:rFonts w:ascii="Arial" w:hAnsi="Arial" w:cs="Arial"/>
          <w:noProof/>
        </w:rPr>
      </w:pPr>
    </w:p>
    <w:p w14:paraId="35D8AB08" w14:textId="77777777" w:rsidR="009645B1" w:rsidRPr="00692C88" w:rsidRDefault="009645B1" w:rsidP="003056BE">
      <w:pPr>
        <w:keepNext/>
        <w:shd w:val="clear" w:color="auto" w:fill="D9D9D9"/>
        <w:autoSpaceDE w:val="0"/>
        <w:autoSpaceDN w:val="0"/>
        <w:adjustRightInd w:val="0"/>
        <w:ind w:left="284"/>
        <w:contextualSpacing/>
        <w:jc w:val="both"/>
        <w:rPr>
          <w:rFonts w:ascii="Arial" w:hAnsi="Arial" w:cs="Arial"/>
          <w:b/>
          <w:i/>
        </w:rPr>
      </w:pPr>
      <w:r w:rsidRPr="00692C88">
        <w:rPr>
          <w:rFonts w:ascii="Arial" w:hAnsi="Arial" w:cs="Arial"/>
          <w:b/>
          <w:i/>
        </w:rPr>
        <w:t>Hinweis zur Bearbeitung für das Krankenhaus:</w:t>
      </w:r>
    </w:p>
    <w:p w14:paraId="542618CA" w14:textId="77777777" w:rsidR="009645B1" w:rsidRPr="00692C88" w:rsidRDefault="009645B1" w:rsidP="003056BE">
      <w:pPr>
        <w:keepNext/>
        <w:shd w:val="clear" w:color="auto" w:fill="D9D9D9"/>
        <w:autoSpaceDE w:val="0"/>
        <w:autoSpaceDN w:val="0"/>
        <w:adjustRightInd w:val="0"/>
        <w:ind w:left="284"/>
        <w:jc w:val="both"/>
        <w:rPr>
          <w:rFonts w:ascii="Arial" w:hAnsi="Arial" w:cs="Arial"/>
        </w:rPr>
      </w:pPr>
    </w:p>
    <w:p w14:paraId="5491D0C7" w14:textId="77777777" w:rsidR="009645B1" w:rsidRPr="00692C88" w:rsidRDefault="009645B1" w:rsidP="003056BE">
      <w:pPr>
        <w:shd w:val="clear" w:color="auto" w:fill="D9D9D9"/>
        <w:autoSpaceDE w:val="0"/>
        <w:autoSpaceDN w:val="0"/>
        <w:adjustRightInd w:val="0"/>
        <w:ind w:left="284"/>
        <w:contextualSpacing/>
        <w:jc w:val="both"/>
        <w:rPr>
          <w:rFonts w:ascii="Arial" w:hAnsi="Arial" w:cs="Arial"/>
        </w:rPr>
      </w:pPr>
      <w:r w:rsidRPr="00692C88">
        <w:rPr>
          <w:rFonts w:ascii="Arial" w:hAnsi="Arial" w:cs="Arial"/>
        </w:rPr>
        <w:t xml:space="preserve">Die Abrechnung eines Abschlages setzt die Feststellung der Nichtteilnahme an der Notfallversorgung in der Budgetverhandlung des Krankenhauses voraus.  </w:t>
      </w:r>
    </w:p>
    <w:p w14:paraId="7903427F" w14:textId="77777777" w:rsidR="009645B1" w:rsidRPr="00692C88" w:rsidRDefault="009645B1" w:rsidP="009645B1">
      <w:pPr>
        <w:autoSpaceDE w:val="0"/>
        <w:autoSpaceDN w:val="0"/>
        <w:adjustRightInd w:val="0"/>
        <w:ind w:left="360"/>
        <w:jc w:val="both"/>
        <w:rPr>
          <w:rFonts w:ascii="Arial" w:hAnsi="Arial" w:cs="Arial"/>
          <w:noProof/>
        </w:rPr>
      </w:pPr>
    </w:p>
    <w:p w14:paraId="0D1B0B09" w14:textId="77777777" w:rsidR="009645B1" w:rsidRPr="00692C88" w:rsidRDefault="009645B1" w:rsidP="009645B1">
      <w:pPr>
        <w:numPr>
          <w:ilvl w:val="0"/>
          <w:numId w:val="1"/>
        </w:numPr>
        <w:tabs>
          <w:tab w:val="left" w:pos="284"/>
        </w:tabs>
        <w:autoSpaceDE w:val="0"/>
        <w:autoSpaceDN w:val="0"/>
        <w:adjustRightInd w:val="0"/>
        <w:ind w:hanging="720"/>
        <w:jc w:val="both"/>
        <w:rPr>
          <w:rFonts w:ascii="Arial" w:hAnsi="Arial" w:cs="Arial"/>
        </w:rPr>
      </w:pPr>
      <w:r w:rsidRPr="00692C88">
        <w:rPr>
          <w:rFonts w:ascii="Arial" w:hAnsi="Arial" w:cs="Arial"/>
        </w:rPr>
        <w:t>Zu- oder Abschlag für Erlösausgleiche gemäß § 5 Abs. 4 KHEntgG</w:t>
      </w:r>
    </w:p>
    <w:p w14:paraId="61830659" w14:textId="77777777" w:rsidR="009645B1" w:rsidRPr="00692C88" w:rsidRDefault="009645B1" w:rsidP="009645B1">
      <w:pPr>
        <w:tabs>
          <w:tab w:val="left" w:pos="284"/>
        </w:tabs>
        <w:autoSpaceDE w:val="0"/>
        <w:autoSpaceDN w:val="0"/>
        <w:adjustRightInd w:val="0"/>
        <w:ind w:left="360"/>
        <w:jc w:val="both"/>
        <w:rPr>
          <w:rFonts w:ascii="Arial" w:hAnsi="Arial" w:cs="Arial"/>
        </w:rPr>
      </w:pPr>
    </w:p>
    <w:p w14:paraId="7A97795E" w14:textId="77777777" w:rsidR="009645B1" w:rsidRPr="00692C88" w:rsidRDefault="009645B1" w:rsidP="009645B1">
      <w:pPr>
        <w:autoSpaceDE w:val="0"/>
        <w:autoSpaceDN w:val="0"/>
        <w:adjustRightInd w:val="0"/>
        <w:jc w:val="center"/>
        <w:rPr>
          <w:rFonts w:ascii="Arial" w:hAnsi="Arial" w:cs="Arial"/>
          <w:noProof/>
        </w:rPr>
      </w:pPr>
      <w:r w:rsidRPr="00692C88">
        <w:rPr>
          <w:rFonts w:ascii="Arial" w:hAnsi="Arial" w:cs="Arial"/>
        </w:rPr>
        <w:t xml:space="preserve">in Höhe von </w:t>
      </w:r>
      <w:r w:rsidRPr="00692C88">
        <w:rPr>
          <w:rFonts w:ascii="Arial" w:hAnsi="Arial" w:cs="Arial"/>
          <w:noProof/>
        </w:rPr>
        <w:t>____</w:t>
      </w:r>
      <w:r w:rsidRPr="00692C88">
        <w:rPr>
          <w:rFonts w:ascii="Arial" w:hAnsi="Arial" w:cs="Arial"/>
        </w:rPr>
        <w:t xml:space="preserve"> %</w:t>
      </w:r>
    </w:p>
    <w:p w14:paraId="201800B7" w14:textId="77777777" w:rsidR="009645B1" w:rsidRPr="00692C88" w:rsidRDefault="009645B1" w:rsidP="009645B1">
      <w:pPr>
        <w:autoSpaceDE w:val="0"/>
        <w:autoSpaceDN w:val="0"/>
        <w:adjustRightInd w:val="0"/>
        <w:ind w:left="360"/>
        <w:jc w:val="both"/>
        <w:rPr>
          <w:rFonts w:ascii="Arial" w:hAnsi="Arial" w:cs="Arial"/>
          <w:noProof/>
        </w:rPr>
      </w:pPr>
    </w:p>
    <w:p w14:paraId="53E01FCE" w14:textId="77777777" w:rsidR="009645B1" w:rsidRPr="00692C88" w:rsidRDefault="009645B1" w:rsidP="009645B1">
      <w:pPr>
        <w:autoSpaceDE w:val="0"/>
        <w:autoSpaceDN w:val="0"/>
        <w:adjustRightInd w:val="0"/>
        <w:ind w:left="284"/>
        <w:jc w:val="both"/>
        <w:rPr>
          <w:rFonts w:ascii="Arial" w:hAnsi="Arial" w:cs="Arial"/>
        </w:rPr>
      </w:pPr>
      <w:r w:rsidRPr="00692C88">
        <w:rPr>
          <w:rFonts w:ascii="Arial" w:hAnsi="Arial" w:cs="Arial"/>
        </w:rPr>
        <w:t xml:space="preserve">auf die abgerechnete Höhe der DRG-Fallpauschalen und die Zusatzentgelte sowie auf die sonstigen Entgelte nach </w:t>
      </w:r>
      <w:hyperlink r:id="rId8" w:anchor="Sech_Absatz_Eins_Satz_Eins" w:history="1">
        <w:r w:rsidRPr="00692C88">
          <w:rPr>
            <w:rFonts w:ascii="Arial" w:hAnsi="Arial" w:cs="Arial"/>
          </w:rPr>
          <w:t>§ 6 Abs. 1 Satz 1</w:t>
        </w:r>
      </w:hyperlink>
      <w:r w:rsidRPr="00692C88">
        <w:rPr>
          <w:rFonts w:ascii="Arial" w:hAnsi="Arial" w:cs="Arial"/>
        </w:rPr>
        <w:t xml:space="preserve"> und </w:t>
      </w:r>
      <w:hyperlink r:id="rId9" w:anchor="Sech_Absatz_ZweiA" w:history="1">
        <w:r w:rsidRPr="00692C88">
          <w:rPr>
            <w:rFonts w:ascii="Arial" w:hAnsi="Arial" w:cs="Arial"/>
          </w:rPr>
          <w:t>Abs. 2a</w:t>
        </w:r>
      </w:hyperlink>
      <w:r w:rsidRPr="00692C88">
        <w:rPr>
          <w:rFonts w:ascii="Arial" w:hAnsi="Arial" w:cs="Arial"/>
        </w:rPr>
        <w:t xml:space="preserve"> KHEntgG</w:t>
      </w:r>
    </w:p>
    <w:p w14:paraId="58310BEF" w14:textId="77777777" w:rsidR="009645B1" w:rsidRPr="00692C88" w:rsidRDefault="009645B1" w:rsidP="009645B1">
      <w:pPr>
        <w:autoSpaceDE w:val="0"/>
        <w:autoSpaceDN w:val="0"/>
        <w:adjustRightInd w:val="0"/>
        <w:jc w:val="both"/>
        <w:rPr>
          <w:rFonts w:ascii="Arial" w:hAnsi="Arial" w:cs="Arial"/>
          <w:noProof/>
        </w:rPr>
      </w:pPr>
    </w:p>
    <w:p w14:paraId="6CA3B174" w14:textId="77777777" w:rsidR="009645B1" w:rsidRPr="00692C88" w:rsidRDefault="009645B1" w:rsidP="00C5105C">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Zu- oder Abschlag bei Eingliederung von besonderen Einrichtungen in das DRG-Vergütungssystem gemäß § 4 Abs. 7 KHEntgG</w:t>
      </w:r>
    </w:p>
    <w:p w14:paraId="5EDBA2FA" w14:textId="77777777" w:rsidR="009645B1" w:rsidRPr="00692C88" w:rsidRDefault="009645B1" w:rsidP="009645B1">
      <w:pPr>
        <w:autoSpaceDE w:val="0"/>
        <w:autoSpaceDN w:val="0"/>
        <w:adjustRightInd w:val="0"/>
        <w:ind w:left="360"/>
        <w:jc w:val="both"/>
        <w:rPr>
          <w:rFonts w:ascii="Arial" w:hAnsi="Arial" w:cs="Arial"/>
          <w:noProof/>
        </w:rPr>
      </w:pPr>
    </w:p>
    <w:p w14:paraId="2B084A21" w14:textId="77777777" w:rsidR="009645B1" w:rsidRPr="00692C88" w:rsidRDefault="009645B1" w:rsidP="009645B1">
      <w:pPr>
        <w:keepNext/>
        <w:autoSpaceDE w:val="0"/>
        <w:autoSpaceDN w:val="0"/>
        <w:adjustRightInd w:val="0"/>
        <w:jc w:val="center"/>
        <w:rPr>
          <w:rFonts w:ascii="Arial" w:hAnsi="Arial" w:cs="Arial"/>
          <w:noProof/>
        </w:rPr>
      </w:pPr>
      <w:r w:rsidRPr="00692C88">
        <w:rPr>
          <w:rFonts w:ascii="Arial" w:hAnsi="Arial" w:cs="Arial"/>
          <w:noProof/>
        </w:rPr>
        <w:t>in Höhe von ____ %</w:t>
      </w:r>
    </w:p>
    <w:p w14:paraId="7810B0BF" w14:textId="77777777" w:rsidR="009645B1" w:rsidRPr="00692C88" w:rsidRDefault="009645B1" w:rsidP="009645B1">
      <w:pPr>
        <w:autoSpaceDE w:val="0"/>
        <w:autoSpaceDN w:val="0"/>
        <w:adjustRightInd w:val="0"/>
        <w:ind w:left="360"/>
        <w:jc w:val="center"/>
        <w:rPr>
          <w:rFonts w:ascii="Arial" w:hAnsi="Arial" w:cs="Arial"/>
          <w:noProof/>
        </w:rPr>
      </w:pPr>
    </w:p>
    <w:p w14:paraId="33598AA5" w14:textId="77777777" w:rsidR="009645B1" w:rsidRPr="00692C88" w:rsidRDefault="009645B1" w:rsidP="009645B1">
      <w:pPr>
        <w:autoSpaceDE w:val="0"/>
        <w:autoSpaceDN w:val="0"/>
        <w:adjustRightInd w:val="0"/>
        <w:ind w:left="284"/>
        <w:jc w:val="both"/>
        <w:rPr>
          <w:rFonts w:ascii="Arial" w:hAnsi="Arial" w:cs="Arial"/>
        </w:rPr>
      </w:pPr>
      <w:r w:rsidRPr="00692C88">
        <w:rPr>
          <w:rFonts w:ascii="Arial" w:hAnsi="Arial" w:cs="Arial"/>
        </w:rPr>
        <w:t xml:space="preserve">auf die abgerechnete Höhe der DRG-Fallpauschalen und die Zusatzentgelte sowie auf die sonstigen Entgelte nach </w:t>
      </w:r>
      <w:hyperlink r:id="rId10" w:anchor="Sech_Absatz_Eins_Satz_Eins" w:history="1">
        <w:r w:rsidRPr="00692C88">
          <w:rPr>
            <w:rFonts w:ascii="Arial" w:hAnsi="Arial" w:cs="Arial"/>
          </w:rPr>
          <w:t>§ 6 Abs. 1 Satz 1</w:t>
        </w:r>
      </w:hyperlink>
      <w:r w:rsidRPr="00692C88">
        <w:rPr>
          <w:rFonts w:ascii="Arial" w:hAnsi="Arial" w:cs="Arial"/>
        </w:rPr>
        <w:t xml:space="preserve"> und </w:t>
      </w:r>
      <w:hyperlink r:id="rId11" w:anchor="Sech_Absatz_ZweiA" w:history="1">
        <w:r w:rsidRPr="00692C88">
          <w:rPr>
            <w:rFonts w:ascii="Arial" w:hAnsi="Arial" w:cs="Arial"/>
          </w:rPr>
          <w:t>Abs. 2a</w:t>
        </w:r>
      </w:hyperlink>
      <w:r w:rsidRPr="00692C88">
        <w:rPr>
          <w:rFonts w:ascii="Arial" w:hAnsi="Arial" w:cs="Arial"/>
        </w:rPr>
        <w:t xml:space="preserve"> KHEntgG</w:t>
      </w:r>
    </w:p>
    <w:p w14:paraId="0D28AE24" w14:textId="77777777" w:rsidR="009645B1" w:rsidRPr="00692C88" w:rsidRDefault="009645B1" w:rsidP="009645B1">
      <w:pPr>
        <w:autoSpaceDE w:val="0"/>
        <w:autoSpaceDN w:val="0"/>
        <w:adjustRightInd w:val="0"/>
        <w:jc w:val="both"/>
        <w:rPr>
          <w:rFonts w:ascii="Arial" w:hAnsi="Arial" w:cs="Arial"/>
        </w:rPr>
      </w:pPr>
    </w:p>
    <w:p w14:paraId="6CAD5884" w14:textId="77777777" w:rsidR="009645B1" w:rsidRPr="00692C88" w:rsidRDefault="009645B1" w:rsidP="00C5105C">
      <w:pPr>
        <w:keepNext/>
        <w:autoSpaceDE w:val="0"/>
        <w:autoSpaceDN w:val="0"/>
        <w:adjustRightInd w:val="0"/>
        <w:ind w:left="284" w:hanging="284"/>
        <w:jc w:val="both"/>
        <w:rPr>
          <w:rFonts w:ascii="Arial" w:hAnsi="Arial" w:cs="Arial"/>
        </w:rPr>
      </w:pPr>
      <w:r w:rsidRPr="00692C88">
        <w:rPr>
          <w:rFonts w:ascii="Arial" w:hAnsi="Arial" w:cs="Arial"/>
          <w:noProof/>
        </w:rPr>
        <w:t>-</w:t>
      </w:r>
      <w:r w:rsidRPr="00692C88">
        <w:rPr>
          <w:rFonts w:ascii="Arial" w:hAnsi="Arial" w:cs="Arial"/>
          <w:noProof/>
        </w:rPr>
        <w:tab/>
        <w:t>Fixkostendegressionsabschlag</w:t>
      </w:r>
      <w:r w:rsidRPr="00692C88">
        <w:rPr>
          <w:rFonts w:ascii="Arial" w:hAnsi="Arial" w:cs="Arial"/>
        </w:rPr>
        <w:t xml:space="preserve"> gemäß </w:t>
      </w:r>
      <w:r w:rsidRPr="00790806">
        <w:rPr>
          <w:rFonts w:ascii="Arial" w:hAnsi="Arial" w:cs="Arial"/>
        </w:rPr>
        <w:t>§ 4 Abs. 2a KHEntgG</w:t>
      </w:r>
    </w:p>
    <w:p w14:paraId="5129BE0F" w14:textId="77777777" w:rsidR="009645B1" w:rsidRPr="00692C88" w:rsidRDefault="009645B1" w:rsidP="009645B1">
      <w:pPr>
        <w:autoSpaceDE w:val="0"/>
        <w:autoSpaceDN w:val="0"/>
        <w:adjustRightInd w:val="0"/>
        <w:ind w:left="360"/>
        <w:jc w:val="both"/>
        <w:rPr>
          <w:rFonts w:ascii="Arial" w:hAnsi="Arial" w:cs="Arial"/>
        </w:rPr>
      </w:pPr>
    </w:p>
    <w:p w14:paraId="496D13E6" w14:textId="77777777" w:rsidR="009645B1" w:rsidRPr="00692C88" w:rsidRDefault="009645B1" w:rsidP="009645B1">
      <w:pPr>
        <w:autoSpaceDE w:val="0"/>
        <w:autoSpaceDN w:val="0"/>
        <w:adjustRightInd w:val="0"/>
        <w:jc w:val="center"/>
        <w:rPr>
          <w:rFonts w:ascii="Arial" w:hAnsi="Arial" w:cs="Arial"/>
        </w:rPr>
      </w:pPr>
      <w:r w:rsidRPr="00692C88">
        <w:rPr>
          <w:rFonts w:ascii="Arial" w:hAnsi="Arial" w:cs="Arial"/>
        </w:rPr>
        <w:t xml:space="preserve">in Höhe von </w:t>
      </w:r>
      <w:r w:rsidRPr="00692C88">
        <w:rPr>
          <w:rFonts w:ascii="Arial" w:hAnsi="Arial" w:cs="Arial"/>
          <w:noProof/>
        </w:rPr>
        <w:t>____</w:t>
      </w:r>
      <w:r w:rsidRPr="00692C88">
        <w:rPr>
          <w:rFonts w:ascii="Arial" w:hAnsi="Arial" w:cs="Arial"/>
        </w:rPr>
        <w:t xml:space="preserve"> %</w:t>
      </w:r>
    </w:p>
    <w:p w14:paraId="78A13F36" w14:textId="77777777" w:rsidR="009645B1" w:rsidRPr="00692C88" w:rsidRDefault="009645B1" w:rsidP="009645B1">
      <w:pPr>
        <w:autoSpaceDE w:val="0"/>
        <w:autoSpaceDN w:val="0"/>
        <w:adjustRightInd w:val="0"/>
        <w:ind w:left="360"/>
        <w:jc w:val="center"/>
        <w:rPr>
          <w:rFonts w:ascii="Arial" w:hAnsi="Arial" w:cs="Arial"/>
        </w:rPr>
      </w:pPr>
    </w:p>
    <w:p w14:paraId="560F7357" w14:textId="2EBA75B4" w:rsidR="00C307E0" w:rsidRPr="006E140C" w:rsidRDefault="009645B1" w:rsidP="006E140C">
      <w:pPr>
        <w:autoSpaceDE w:val="0"/>
        <w:autoSpaceDN w:val="0"/>
        <w:adjustRightInd w:val="0"/>
        <w:ind w:left="284"/>
        <w:jc w:val="both"/>
        <w:rPr>
          <w:rFonts w:ascii="Arial" w:hAnsi="Arial" w:cs="Arial"/>
        </w:rPr>
      </w:pPr>
      <w:r w:rsidRPr="00692C88">
        <w:rPr>
          <w:rFonts w:ascii="Arial" w:hAnsi="Arial" w:cs="Arial"/>
        </w:rPr>
        <w:t>auf alle mit dem Landesbasisfallwert vergüteten Leistungen.</w:t>
      </w:r>
    </w:p>
    <w:p w14:paraId="29C8B77C" w14:textId="77777777" w:rsidR="009645B1" w:rsidRPr="00692C88" w:rsidRDefault="009645B1" w:rsidP="009645B1">
      <w:pPr>
        <w:autoSpaceDE w:val="0"/>
        <w:autoSpaceDN w:val="0"/>
        <w:adjustRightInd w:val="0"/>
        <w:ind w:left="360"/>
        <w:jc w:val="both"/>
        <w:rPr>
          <w:rFonts w:ascii="Arial" w:hAnsi="Arial" w:cs="Arial"/>
          <w:noProof/>
        </w:rPr>
      </w:pPr>
    </w:p>
    <w:p w14:paraId="1433DE0D" w14:textId="77777777" w:rsidR="009645B1" w:rsidRPr="00692C88" w:rsidRDefault="009645B1" w:rsidP="00C5105C">
      <w:pPr>
        <w:keepNext/>
        <w:autoSpaceDE w:val="0"/>
        <w:autoSpaceDN w:val="0"/>
        <w:adjustRightInd w:val="0"/>
        <w:ind w:left="284" w:hanging="284"/>
        <w:jc w:val="both"/>
        <w:rPr>
          <w:rFonts w:ascii="Arial" w:hAnsi="Arial" w:cs="Arial"/>
          <w:b/>
          <w:noProof/>
        </w:rPr>
      </w:pPr>
      <w:r w:rsidRPr="00692C88">
        <w:rPr>
          <w:rFonts w:ascii="Arial" w:hAnsi="Arial" w:cs="Arial"/>
          <w:noProof/>
        </w:rPr>
        <w:t>-</w:t>
      </w:r>
      <w:r w:rsidRPr="00692C88">
        <w:rPr>
          <w:rFonts w:ascii="Arial" w:hAnsi="Arial" w:cs="Arial"/>
          <w:noProof/>
        </w:rPr>
        <w:tab/>
      </w:r>
      <w:r w:rsidRPr="00C03C77">
        <w:rPr>
          <w:rFonts w:ascii="Arial" w:hAnsi="Arial" w:cs="Arial"/>
          <w:noProof/>
        </w:rPr>
        <w:t>Zuschlag</w:t>
      </w:r>
      <w:r w:rsidRPr="00692C88">
        <w:rPr>
          <w:rFonts w:ascii="Arial" w:hAnsi="Arial" w:cs="Arial"/>
          <w:noProof/>
        </w:rPr>
        <w:t xml:space="preserve"> für </w:t>
      </w:r>
      <w:r w:rsidRPr="00692C88">
        <w:rPr>
          <w:rFonts w:ascii="Arial" w:hAnsi="Arial" w:cs="Arial"/>
        </w:rPr>
        <w:t>Maßnahmen zur Verbesserung der Vereinbarkeit von Pflege, Familie und Beruf nach § 4 Abs. 8a KHEntgG</w:t>
      </w:r>
    </w:p>
    <w:p w14:paraId="24DA4F92" w14:textId="77777777" w:rsidR="009645B1" w:rsidRPr="00692C88" w:rsidRDefault="009645B1" w:rsidP="009645B1">
      <w:pPr>
        <w:autoSpaceDE w:val="0"/>
        <w:autoSpaceDN w:val="0"/>
        <w:adjustRightInd w:val="0"/>
        <w:ind w:left="284"/>
        <w:jc w:val="both"/>
        <w:rPr>
          <w:rFonts w:ascii="Arial" w:hAnsi="Arial" w:cs="Arial"/>
          <w:noProof/>
        </w:rPr>
      </w:pPr>
    </w:p>
    <w:p w14:paraId="662B6C61" w14:textId="77777777" w:rsidR="009645B1" w:rsidRPr="00692C88" w:rsidRDefault="009645B1" w:rsidP="009645B1">
      <w:pPr>
        <w:autoSpaceDE w:val="0"/>
        <w:autoSpaceDN w:val="0"/>
        <w:adjustRightInd w:val="0"/>
        <w:ind w:left="284"/>
        <w:jc w:val="center"/>
        <w:rPr>
          <w:rFonts w:ascii="Arial" w:hAnsi="Arial" w:cs="Arial"/>
          <w:noProof/>
        </w:rPr>
      </w:pPr>
      <w:r w:rsidRPr="00692C88">
        <w:rPr>
          <w:rFonts w:ascii="Arial" w:hAnsi="Arial" w:cs="Arial"/>
          <w:noProof/>
        </w:rPr>
        <w:t>in Höhe von ____ %</w:t>
      </w:r>
    </w:p>
    <w:p w14:paraId="2AE9A500" w14:textId="77777777" w:rsidR="009645B1" w:rsidRPr="00692C88" w:rsidRDefault="009645B1" w:rsidP="009645B1">
      <w:pPr>
        <w:autoSpaceDE w:val="0"/>
        <w:autoSpaceDN w:val="0"/>
        <w:adjustRightInd w:val="0"/>
        <w:ind w:left="284"/>
        <w:jc w:val="center"/>
        <w:rPr>
          <w:rFonts w:ascii="Arial" w:hAnsi="Arial" w:cs="Arial"/>
          <w:noProof/>
        </w:rPr>
      </w:pPr>
    </w:p>
    <w:p w14:paraId="3C6D63B4" w14:textId="5C44F4B0" w:rsidR="003056BE" w:rsidRPr="00692C88" w:rsidRDefault="009645B1" w:rsidP="009645B1">
      <w:pPr>
        <w:autoSpaceDE w:val="0"/>
        <w:autoSpaceDN w:val="0"/>
        <w:adjustRightInd w:val="0"/>
        <w:ind w:left="284"/>
        <w:jc w:val="both"/>
        <w:rPr>
          <w:rFonts w:ascii="Arial" w:hAnsi="Arial" w:cs="Arial"/>
        </w:rPr>
      </w:pPr>
      <w:r w:rsidRPr="00692C88">
        <w:rPr>
          <w:rFonts w:ascii="Arial" w:hAnsi="Arial" w:cs="Arial"/>
        </w:rPr>
        <w:t>auf die abgerechnete Höhe der DRG-Fallpauschalen und die Zusatzentgelte nach § 7 Abs. 1 S. 1 Nr. 1 und 2 KHEntgG sowie auf die sonstigen Entgelte nach §  6 Abs. 1 S. 1 und Abs. 2a KHEntgG.</w:t>
      </w:r>
    </w:p>
    <w:p w14:paraId="5C6BED36" w14:textId="77777777" w:rsidR="00805B46" w:rsidRPr="00692C88" w:rsidRDefault="00805B46" w:rsidP="009645B1">
      <w:pPr>
        <w:autoSpaceDE w:val="0"/>
        <w:autoSpaceDN w:val="0"/>
        <w:adjustRightInd w:val="0"/>
        <w:ind w:left="284"/>
        <w:jc w:val="both"/>
        <w:rPr>
          <w:rFonts w:ascii="Arial" w:hAnsi="Arial" w:cs="Arial"/>
        </w:rPr>
      </w:pPr>
    </w:p>
    <w:p w14:paraId="430DB702" w14:textId="77777777" w:rsidR="009645B1" w:rsidRPr="00692C88" w:rsidRDefault="009645B1" w:rsidP="009645B1">
      <w:pPr>
        <w:keepNext/>
        <w:keepLines/>
        <w:autoSpaceDE w:val="0"/>
        <w:autoSpaceDN w:val="0"/>
        <w:adjustRightInd w:val="0"/>
        <w:ind w:left="284" w:hanging="284"/>
        <w:jc w:val="both"/>
        <w:rPr>
          <w:rFonts w:ascii="Arial" w:hAnsi="Arial" w:cs="Arial"/>
          <w:b/>
        </w:rPr>
      </w:pPr>
      <w:r w:rsidRPr="00692C88">
        <w:rPr>
          <w:rFonts w:ascii="Arial" w:hAnsi="Arial" w:cs="Arial"/>
        </w:rPr>
        <w:t xml:space="preserve">- </w:t>
      </w:r>
      <w:r w:rsidRPr="00692C88">
        <w:rPr>
          <w:rFonts w:ascii="Arial" w:hAnsi="Arial" w:cs="Arial"/>
        </w:rPr>
        <w:tab/>
        <w:t>Zuschlag zur finanziellen Förderung der personellen Ausstattung in der Krankenhaushygiene gemäß</w:t>
      </w:r>
      <w:r w:rsidRPr="00692C88">
        <w:rPr>
          <w:rFonts w:ascii="Arial" w:hAnsi="Arial" w:cs="Arial"/>
          <w:b/>
        </w:rPr>
        <w:t xml:space="preserve"> </w:t>
      </w:r>
      <w:r w:rsidRPr="00692C88">
        <w:rPr>
          <w:rFonts w:ascii="Arial" w:hAnsi="Arial" w:cs="Arial"/>
        </w:rPr>
        <w:t>§ 4 Abs. 9 KHEntgG</w:t>
      </w:r>
      <w:r w:rsidRPr="00692C88">
        <w:rPr>
          <w:rFonts w:ascii="Arial" w:hAnsi="Arial" w:cs="Arial"/>
          <w:b/>
        </w:rPr>
        <w:t xml:space="preserve"> </w:t>
      </w:r>
    </w:p>
    <w:p w14:paraId="0032B02E" w14:textId="77777777" w:rsidR="009645B1" w:rsidRPr="00692C88" w:rsidRDefault="009645B1" w:rsidP="009645B1">
      <w:pPr>
        <w:keepNext/>
        <w:keepLines/>
        <w:tabs>
          <w:tab w:val="left" w:pos="851"/>
        </w:tabs>
        <w:autoSpaceDE w:val="0"/>
        <w:autoSpaceDN w:val="0"/>
        <w:adjustRightInd w:val="0"/>
        <w:jc w:val="both"/>
        <w:rPr>
          <w:rFonts w:ascii="Arial" w:hAnsi="Arial" w:cs="Arial"/>
        </w:rPr>
      </w:pPr>
    </w:p>
    <w:p w14:paraId="339D9021" w14:textId="77777777" w:rsidR="009645B1" w:rsidRPr="00692C88" w:rsidRDefault="009645B1" w:rsidP="009645B1">
      <w:pPr>
        <w:keepNext/>
        <w:keepLines/>
        <w:tabs>
          <w:tab w:val="left" w:pos="851"/>
        </w:tabs>
        <w:autoSpaceDE w:val="0"/>
        <w:autoSpaceDN w:val="0"/>
        <w:adjustRightInd w:val="0"/>
        <w:jc w:val="center"/>
        <w:rPr>
          <w:rFonts w:ascii="Arial" w:hAnsi="Arial" w:cs="Arial"/>
        </w:rPr>
      </w:pPr>
      <w:r w:rsidRPr="00692C88">
        <w:rPr>
          <w:rFonts w:ascii="Arial" w:hAnsi="Arial" w:cs="Arial"/>
        </w:rPr>
        <w:t xml:space="preserve">in Höhe von </w:t>
      </w:r>
      <w:r w:rsidRPr="00692C88">
        <w:rPr>
          <w:rFonts w:ascii="Arial" w:hAnsi="Arial" w:cs="Arial"/>
          <w:noProof/>
        </w:rPr>
        <w:t xml:space="preserve">____ </w:t>
      </w:r>
      <w:r w:rsidRPr="00692C88">
        <w:rPr>
          <w:rFonts w:ascii="Arial" w:hAnsi="Arial" w:cs="Arial"/>
        </w:rPr>
        <w:t>%</w:t>
      </w:r>
    </w:p>
    <w:p w14:paraId="3EAF1D67" w14:textId="77777777" w:rsidR="009645B1" w:rsidRPr="00692C88" w:rsidRDefault="009645B1" w:rsidP="009645B1">
      <w:pPr>
        <w:keepNext/>
        <w:keepLines/>
        <w:tabs>
          <w:tab w:val="left" w:pos="851"/>
        </w:tabs>
        <w:autoSpaceDE w:val="0"/>
        <w:autoSpaceDN w:val="0"/>
        <w:adjustRightInd w:val="0"/>
        <w:jc w:val="both"/>
        <w:rPr>
          <w:rFonts w:ascii="Arial" w:hAnsi="Arial" w:cs="Arial"/>
        </w:rPr>
      </w:pPr>
    </w:p>
    <w:p w14:paraId="25056C28" w14:textId="49CB9D15" w:rsidR="009645B1" w:rsidRPr="00692C88" w:rsidRDefault="009645B1" w:rsidP="009D1C40">
      <w:pPr>
        <w:keepNext/>
        <w:keepLines/>
        <w:tabs>
          <w:tab w:val="left" w:pos="851"/>
        </w:tabs>
        <w:autoSpaceDE w:val="0"/>
        <w:autoSpaceDN w:val="0"/>
        <w:adjustRightInd w:val="0"/>
        <w:ind w:left="284"/>
        <w:jc w:val="both"/>
        <w:rPr>
          <w:rFonts w:ascii="Arial" w:hAnsi="Arial" w:cs="Arial"/>
        </w:rPr>
      </w:pPr>
      <w:r w:rsidRPr="00692C88">
        <w:rPr>
          <w:rFonts w:ascii="Arial" w:hAnsi="Arial" w:cs="Arial"/>
        </w:rPr>
        <w:t>auf die abgerechnete Höhe der DRG-Fallpauschalen und die Zusatzentgelte gemäß § 7 Abs. 1 Satz 1 Nr. 1 und 2 KHEntgG sowie auf die sonstigen Entgelte nach § 6 Abs. 1 Satz 1 und Abs. 2a KHEntgG.</w:t>
      </w:r>
    </w:p>
    <w:p w14:paraId="5C12F13A" w14:textId="77777777" w:rsidR="009645B1" w:rsidRPr="00692C88" w:rsidRDefault="009645B1" w:rsidP="009645B1">
      <w:pPr>
        <w:autoSpaceDE w:val="0"/>
        <w:autoSpaceDN w:val="0"/>
        <w:adjustRightInd w:val="0"/>
        <w:ind w:left="360"/>
        <w:jc w:val="both"/>
        <w:rPr>
          <w:rFonts w:ascii="Arial" w:hAnsi="Arial" w:cs="Arial"/>
          <w:noProof/>
        </w:rPr>
      </w:pPr>
    </w:p>
    <w:p w14:paraId="5DBD2ED6" w14:textId="77777777" w:rsidR="009645B1" w:rsidRPr="00692C88" w:rsidRDefault="009645B1" w:rsidP="00C5105C">
      <w:pPr>
        <w:keepNext/>
        <w:autoSpaceDE w:val="0"/>
        <w:autoSpaceDN w:val="0"/>
        <w:adjustRightInd w:val="0"/>
        <w:ind w:left="284" w:hanging="284"/>
        <w:jc w:val="both"/>
        <w:rPr>
          <w:rFonts w:ascii="Arial" w:hAnsi="Arial" w:cs="Arial"/>
          <w:bCs/>
          <w:noProof/>
        </w:rPr>
      </w:pPr>
      <w:r w:rsidRPr="00692C88">
        <w:rPr>
          <w:rFonts w:ascii="Arial" w:hAnsi="Arial" w:cs="Arial"/>
          <w:bCs/>
          <w:noProof/>
        </w:rPr>
        <w:lastRenderedPageBreak/>
        <w:t>-</w:t>
      </w:r>
      <w:r w:rsidRPr="00692C88">
        <w:rPr>
          <w:rFonts w:ascii="Arial" w:hAnsi="Arial" w:cs="Arial"/>
          <w:bCs/>
          <w:noProof/>
        </w:rPr>
        <w:tab/>
        <w:t xml:space="preserve">Zu- und Abschläge für die Beteiligung der Krankenhäuser an Maßnahmen zur Qualitätssicherung nach § 17b Abs. 1a Nr. 4 KHG </w:t>
      </w:r>
    </w:p>
    <w:p w14:paraId="3DBAAFBE" w14:textId="77777777" w:rsidR="009645B1" w:rsidRPr="00692C88" w:rsidRDefault="009645B1" w:rsidP="009645B1">
      <w:pPr>
        <w:autoSpaceDE w:val="0"/>
        <w:autoSpaceDN w:val="0"/>
        <w:adjustRightInd w:val="0"/>
        <w:ind w:left="360"/>
        <w:jc w:val="both"/>
        <w:rPr>
          <w:rFonts w:ascii="Arial" w:hAnsi="Arial" w:cs="Arial"/>
          <w:noProof/>
        </w:rPr>
      </w:pPr>
    </w:p>
    <w:p w14:paraId="3DF4EA5C" w14:textId="77777777" w:rsidR="009645B1" w:rsidRPr="00692C88" w:rsidRDefault="009645B1" w:rsidP="009645B1">
      <w:pPr>
        <w:shd w:val="clear" w:color="auto" w:fill="FFFFFF"/>
        <w:autoSpaceDE w:val="0"/>
        <w:autoSpaceDN w:val="0"/>
        <w:adjustRightInd w:val="0"/>
        <w:ind w:left="710" w:hanging="426"/>
        <w:jc w:val="both"/>
        <w:rPr>
          <w:rFonts w:ascii="Arial" w:hAnsi="Arial" w:cs="Arial"/>
          <w:noProof/>
        </w:rPr>
      </w:pPr>
      <w:r w:rsidRPr="00692C88">
        <w:rPr>
          <w:rFonts w:ascii="Arial" w:hAnsi="Arial" w:cs="Arial"/>
          <w:noProof/>
        </w:rPr>
        <w:t>_______________________</w:t>
      </w:r>
    </w:p>
    <w:p w14:paraId="77CF9932" w14:textId="77777777" w:rsidR="009645B1" w:rsidRPr="00692C88" w:rsidRDefault="009645B1" w:rsidP="009645B1">
      <w:pPr>
        <w:shd w:val="clear" w:color="auto" w:fill="FFFFFF"/>
        <w:autoSpaceDE w:val="0"/>
        <w:autoSpaceDN w:val="0"/>
        <w:adjustRightInd w:val="0"/>
        <w:ind w:left="710" w:hanging="426"/>
        <w:jc w:val="both"/>
        <w:rPr>
          <w:rFonts w:ascii="Arial" w:hAnsi="Arial" w:cs="Arial"/>
          <w:noProof/>
        </w:rPr>
      </w:pPr>
      <w:r w:rsidRPr="00692C88">
        <w:rPr>
          <w:rFonts w:ascii="Arial" w:hAnsi="Arial" w:cs="Arial"/>
          <w:noProof/>
        </w:rPr>
        <w:t>_______________________</w:t>
      </w:r>
    </w:p>
    <w:p w14:paraId="76942D28" w14:textId="0DF1A0C2" w:rsidR="009645B1" w:rsidRDefault="009645B1" w:rsidP="001674D0">
      <w:pPr>
        <w:shd w:val="clear" w:color="auto" w:fill="FFFFFF"/>
        <w:autoSpaceDE w:val="0"/>
        <w:autoSpaceDN w:val="0"/>
        <w:adjustRightInd w:val="0"/>
        <w:ind w:left="710" w:hanging="426"/>
        <w:jc w:val="both"/>
        <w:rPr>
          <w:rFonts w:ascii="Arial" w:hAnsi="Arial" w:cs="Arial"/>
          <w:noProof/>
        </w:rPr>
      </w:pPr>
      <w:r w:rsidRPr="00692C88">
        <w:rPr>
          <w:rFonts w:ascii="Arial" w:hAnsi="Arial" w:cs="Arial"/>
          <w:noProof/>
        </w:rPr>
        <w:t>_______________________</w:t>
      </w:r>
    </w:p>
    <w:p w14:paraId="3B64327C" w14:textId="77777777" w:rsidR="001674D0" w:rsidRPr="00692C88" w:rsidRDefault="001674D0" w:rsidP="009645B1">
      <w:pPr>
        <w:autoSpaceDE w:val="0"/>
        <w:autoSpaceDN w:val="0"/>
        <w:adjustRightInd w:val="0"/>
        <w:ind w:left="360"/>
        <w:jc w:val="both"/>
        <w:rPr>
          <w:rFonts w:ascii="Arial" w:hAnsi="Arial" w:cs="Arial"/>
          <w:noProof/>
        </w:rPr>
      </w:pPr>
    </w:p>
    <w:p w14:paraId="2D953D36" w14:textId="77777777" w:rsidR="009645B1" w:rsidRPr="00692C88" w:rsidRDefault="009645B1" w:rsidP="00C5105C">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Abschlag wegen Nichteinhaltung der Pflegepersonaluntergrenzen nach § 137i Abs. 5 SGB V i.V.m. § 8 Abs. 4 KHEntgG</w:t>
      </w:r>
    </w:p>
    <w:p w14:paraId="515A06D3" w14:textId="77777777" w:rsidR="009645B1" w:rsidRPr="00692C88" w:rsidRDefault="009645B1" w:rsidP="009645B1">
      <w:pPr>
        <w:autoSpaceDE w:val="0"/>
        <w:autoSpaceDN w:val="0"/>
        <w:adjustRightInd w:val="0"/>
        <w:ind w:left="284"/>
        <w:contextualSpacing/>
        <w:jc w:val="both"/>
        <w:rPr>
          <w:rFonts w:ascii="Arial" w:hAnsi="Arial" w:cs="Arial"/>
          <w:noProof/>
        </w:rPr>
      </w:pPr>
    </w:p>
    <w:p w14:paraId="05C4AE10" w14:textId="77777777" w:rsidR="009645B1" w:rsidRPr="00692C88" w:rsidRDefault="009645B1" w:rsidP="009645B1">
      <w:pPr>
        <w:autoSpaceDE w:val="0"/>
        <w:autoSpaceDN w:val="0"/>
        <w:adjustRightInd w:val="0"/>
        <w:ind w:left="284"/>
        <w:rPr>
          <w:rFonts w:ascii="Arial" w:hAnsi="Arial" w:cs="Arial"/>
        </w:rPr>
      </w:pPr>
      <w:r w:rsidRPr="00692C88">
        <w:rPr>
          <w:rFonts w:ascii="Arial" w:hAnsi="Arial" w:cs="Arial"/>
        </w:rPr>
        <w:t>_______________________</w:t>
      </w:r>
    </w:p>
    <w:p w14:paraId="65565462" w14:textId="77777777" w:rsidR="009645B1" w:rsidRPr="00692C88" w:rsidRDefault="009645B1" w:rsidP="009645B1">
      <w:pPr>
        <w:autoSpaceDE w:val="0"/>
        <w:autoSpaceDN w:val="0"/>
        <w:adjustRightInd w:val="0"/>
        <w:ind w:left="284"/>
        <w:rPr>
          <w:rFonts w:ascii="Arial" w:hAnsi="Arial" w:cs="Arial"/>
        </w:rPr>
      </w:pPr>
    </w:p>
    <w:p w14:paraId="79F37A39" w14:textId="77777777" w:rsidR="009645B1" w:rsidRPr="00692C88" w:rsidRDefault="009645B1" w:rsidP="001674D0">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Zuschlag für die Beteiligung ganzer Krankenhäuser oder wesentlicher Teile der Einrichtungen an einrichtungsübergreifenden Fehlermeldesystemen</w:t>
      </w:r>
      <w:r w:rsidRPr="00692C88">
        <w:rPr>
          <w:rFonts w:ascii="Arial" w:hAnsi="Arial" w:cs="Arial"/>
          <w:bCs/>
          <w:noProof/>
        </w:rPr>
        <w:t xml:space="preserve"> nach § 17b Abs. 1a Nr. 4 KHG</w:t>
      </w:r>
      <w:r w:rsidRPr="00692C88">
        <w:rPr>
          <w:rFonts w:ascii="Arial" w:hAnsi="Arial" w:cs="Arial"/>
        </w:rPr>
        <w:t xml:space="preserve"> je abgerechneten vollstationären Fall</w:t>
      </w:r>
    </w:p>
    <w:p w14:paraId="0CA4D0D9" w14:textId="77777777" w:rsidR="009645B1" w:rsidRPr="00692C88" w:rsidRDefault="009645B1" w:rsidP="009645B1">
      <w:pPr>
        <w:autoSpaceDE w:val="0"/>
        <w:autoSpaceDN w:val="0"/>
        <w:adjustRightInd w:val="0"/>
        <w:ind w:left="284"/>
        <w:contextualSpacing/>
        <w:jc w:val="both"/>
        <w:rPr>
          <w:rFonts w:ascii="Arial" w:hAnsi="Arial" w:cs="Arial"/>
          <w:bCs/>
          <w:noProof/>
        </w:rPr>
      </w:pPr>
    </w:p>
    <w:p w14:paraId="29ECDD4A" w14:textId="77777777" w:rsidR="009645B1" w:rsidRPr="00692C88" w:rsidRDefault="009645B1" w:rsidP="009645B1">
      <w:pPr>
        <w:autoSpaceDE w:val="0"/>
        <w:autoSpaceDN w:val="0"/>
        <w:adjustRightInd w:val="0"/>
        <w:ind w:left="284"/>
        <w:jc w:val="center"/>
        <w:rPr>
          <w:rFonts w:ascii="Arial" w:hAnsi="Arial" w:cs="Arial"/>
        </w:rPr>
      </w:pPr>
      <w:r w:rsidRPr="00C65A48">
        <w:rPr>
          <w:rFonts w:ascii="Arial" w:hAnsi="Arial" w:cs="Arial"/>
        </w:rPr>
        <w:t>in Höhe von 0,20 €</w:t>
      </w:r>
    </w:p>
    <w:p w14:paraId="7EF22C28" w14:textId="77777777" w:rsidR="009645B1" w:rsidRPr="00692C88" w:rsidRDefault="009645B1" w:rsidP="009645B1">
      <w:pPr>
        <w:autoSpaceDE w:val="0"/>
        <w:autoSpaceDN w:val="0"/>
        <w:adjustRightInd w:val="0"/>
        <w:ind w:left="284"/>
        <w:contextualSpacing/>
        <w:jc w:val="both"/>
        <w:rPr>
          <w:rFonts w:ascii="Arial" w:hAnsi="Arial" w:cs="Arial"/>
          <w:noProof/>
        </w:rPr>
      </w:pPr>
    </w:p>
    <w:p w14:paraId="2B94F74A" w14:textId="77777777" w:rsidR="009645B1" w:rsidRPr="00692C88" w:rsidRDefault="009645B1" w:rsidP="001674D0">
      <w:pPr>
        <w:keepNext/>
        <w:autoSpaceDE w:val="0"/>
        <w:autoSpaceDN w:val="0"/>
        <w:adjustRightInd w:val="0"/>
        <w:ind w:left="284" w:hanging="284"/>
        <w:jc w:val="both"/>
        <w:rPr>
          <w:rFonts w:ascii="Arial" w:hAnsi="Arial" w:cs="Arial"/>
          <w:noProof/>
        </w:rPr>
      </w:pPr>
      <w:r w:rsidRPr="00692C88">
        <w:rPr>
          <w:rFonts w:ascii="Arial" w:hAnsi="Arial" w:cs="Arial"/>
          <w:noProof/>
        </w:rPr>
        <w:t>-</w:t>
      </w:r>
      <w:r w:rsidRPr="00692C88">
        <w:rPr>
          <w:rFonts w:ascii="Arial" w:hAnsi="Arial" w:cs="Arial"/>
          <w:noProof/>
        </w:rPr>
        <w:tab/>
        <w:t>Zuschlag für klinische Sektionen nach § 5 Abs. 3b KHEntgG je voll- und teilstatio</w:t>
      </w:r>
      <w:r w:rsidRPr="00692C88">
        <w:rPr>
          <w:rFonts w:ascii="Arial" w:hAnsi="Arial" w:cs="Arial"/>
          <w:noProof/>
        </w:rPr>
        <w:softHyphen/>
        <w:t>nären Fall</w:t>
      </w:r>
    </w:p>
    <w:p w14:paraId="0CDF95FF" w14:textId="77777777" w:rsidR="009645B1" w:rsidRPr="00692C88" w:rsidRDefault="009645B1" w:rsidP="009645B1">
      <w:pPr>
        <w:autoSpaceDE w:val="0"/>
        <w:autoSpaceDN w:val="0"/>
        <w:adjustRightInd w:val="0"/>
        <w:ind w:left="284"/>
        <w:jc w:val="both"/>
        <w:rPr>
          <w:rFonts w:ascii="Arial" w:hAnsi="Arial" w:cs="Arial"/>
          <w:noProof/>
        </w:rPr>
      </w:pPr>
    </w:p>
    <w:p w14:paraId="788A0F61" w14:textId="77777777" w:rsidR="009645B1" w:rsidRPr="00692C88" w:rsidRDefault="009645B1" w:rsidP="009645B1">
      <w:pPr>
        <w:autoSpaceDE w:val="0"/>
        <w:autoSpaceDN w:val="0"/>
        <w:adjustRightInd w:val="0"/>
        <w:ind w:left="360"/>
        <w:jc w:val="center"/>
        <w:rPr>
          <w:rFonts w:ascii="Arial" w:hAnsi="Arial" w:cs="Arial"/>
        </w:rPr>
      </w:pPr>
      <w:r w:rsidRPr="00692C88">
        <w:rPr>
          <w:rFonts w:ascii="Arial" w:hAnsi="Arial" w:cs="Arial"/>
        </w:rPr>
        <w:t xml:space="preserve">in Höhe von </w:t>
      </w:r>
      <w:r w:rsidRPr="00692C88">
        <w:rPr>
          <w:rFonts w:ascii="Arial" w:hAnsi="Arial" w:cs="Arial"/>
          <w:noProof/>
        </w:rPr>
        <w:t xml:space="preserve">____ </w:t>
      </w:r>
      <w:r w:rsidRPr="00692C88">
        <w:rPr>
          <w:rFonts w:ascii="Arial" w:hAnsi="Arial" w:cs="Arial"/>
        </w:rPr>
        <w:t>€</w:t>
      </w:r>
    </w:p>
    <w:p w14:paraId="637D01D5" w14:textId="77777777" w:rsidR="009645B1" w:rsidRPr="00692C88" w:rsidRDefault="009645B1" w:rsidP="009645B1">
      <w:pPr>
        <w:autoSpaceDE w:val="0"/>
        <w:autoSpaceDN w:val="0"/>
        <w:adjustRightInd w:val="0"/>
        <w:ind w:left="360"/>
        <w:jc w:val="both"/>
        <w:rPr>
          <w:rFonts w:ascii="Arial" w:hAnsi="Arial" w:cs="Arial"/>
          <w:noProof/>
        </w:rPr>
      </w:pPr>
    </w:p>
    <w:p w14:paraId="4DBC437C" w14:textId="77777777" w:rsidR="009645B1" w:rsidRPr="00692C88" w:rsidRDefault="00F209D4" w:rsidP="00734CBC">
      <w:pPr>
        <w:pStyle w:val="Listenabsatz"/>
        <w:numPr>
          <w:ilvl w:val="0"/>
          <w:numId w:val="7"/>
        </w:numPr>
        <w:ind w:left="284" w:hanging="284"/>
        <w:jc w:val="both"/>
        <w:rPr>
          <w:noProof/>
        </w:rPr>
      </w:pPr>
      <w:r w:rsidRPr="00692C88">
        <w:rPr>
          <w:noProof/>
        </w:rPr>
        <w:t>Zuschlag</w:t>
      </w:r>
      <w:r w:rsidR="00DD26A0" w:rsidRPr="00692C88">
        <w:rPr>
          <w:noProof/>
        </w:rPr>
        <w:t xml:space="preserve"> nach § 5 Abs. 3d KHEntgG</w:t>
      </w:r>
      <w:r w:rsidRPr="00692C88">
        <w:rPr>
          <w:noProof/>
        </w:rPr>
        <w:t xml:space="preserve"> für implantatbezogene Maßnahmen nach § 2 Nr. 4 Implantateregistergesetz</w:t>
      </w:r>
    </w:p>
    <w:p w14:paraId="4A75D698" w14:textId="77777777" w:rsidR="00F209D4" w:rsidRPr="00692C88" w:rsidRDefault="00F209D4" w:rsidP="00734CBC">
      <w:pPr>
        <w:pStyle w:val="Listenabsatz"/>
        <w:ind w:left="284"/>
        <w:jc w:val="both"/>
        <w:rPr>
          <w:noProof/>
        </w:rPr>
      </w:pPr>
    </w:p>
    <w:p w14:paraId="25B66A4D" w14:textId="77777777" w:rsidR="00F209D4" w:rsidRPr="00692C88" w:rsidRDefault="00F209D4" w:rsidP="00734CBC">
      <w:pPr>
        <w:pStyle w:val="Listenabsatz"/>
        <w:ind w:left="284"/>
        <w:jc w:val="center"/>
        <w:rPr>
          <w:noProof/>
        </w:rPr>
      </w:pPr>
      <w:r w:rsidRPr="00692C88">
        <w:rPr>
          <w:noProof/>
        </w:rPr>
        <w:t>in Höhe von ____ €</w:t>
      </w:r>
    </w:p>
    <w:p w14:paraId="6218C0B8" w14:textId="77777777" w:rsidR="00FD4F58" w:rsidRPr="00692C88" w:rsidRDefault="00FD4F58" w:rsidP="00734CBC">
      <w:pPr>
        <w:pStyle w:val="Listenabsatz"/>
        <w:ind w:left="284"/>
        <w:jc w:val="center"/>
        <w:rPr>
          <w:noProof/>
        </w:rPr>
      </w:pPr>
    </w:p>
    <w:p w14:paraId="6AA64E40" w14:textId="22C81B85" w:rsidR="00FD4F58" w:rsidRPr="00692C88" w:rsidRDefault="00FD4F58" w:rsidP="00734CBC">
      <w:pPr>
        <w:pStyle w:val="Listenabsatz"/>
        <w:numPr>
          <w:ilvl w:val="0"/>
          <w:numId w:val="7"/>
        </w:numPr>
        <w:ind w:left="284" w:hanging="284"/>
        <w:jc w:val="both"/>
        <w:rPr>
          <w:noProof/>
        </w:rPr>
      </w:pPr>
      <w:r w:rsidRPr="00692C88">
        <w:rPr>
          <w:noProof/>
        </w:rPr>
        <w:t xml:space="preserve">Zuschlag </w:t>
      </w:r>
      <w:r w:rsidR="00DD26A0" w:rsidRPr="00692C88">
        <w:rPr>
          <w:noProof/>
        </w:rPr>
        <w:t>nach § 5 Abs. 3g</w:t>
      </w:r>
      <w:r w:rsidR="001D1953" w:rsidRPr="00692C88">
        <w:rPr>
          <w:noProof/>
        </w:rPr>
        <w:t xml:space="preserve"> S. 1</w:t>
      </w:r>
      <w:r w:rsidR="00DD26A0" w:rsidRPr="00692C88">
        <w:rPr>
          <w:noProof/>
        </w:rPr>
        <w:t xml:space="preserve"> KHEntgG </w:t>
      </w:r>
      <w:r w:rsidRPr="00692C88">
        <w:rPr>
          <w:noProof/>
        </w:rPr>
        <w:t xml:space="preserve">für </w:t>
      </w:r>
      <w:r w:rsidR="004C20FA" w:rsidRPr="00692C88">
        <w:t xml:space="preserve">jeden voll- und jeden teilstationären Fall, für den es im Rahmen der Krankenhausbehandlung entstandene </w:t>
      </w:r>
      <w:r w:rsidRPr="00692C88">
        <w:rPr>
          <w:noProof/>
        </w:rPr>
        <w:t xml:space="preserve">Daten auf der elektronischen Patientenakte </w:t>
      </w:r>
      <w:r w:rsidR="003056BE" w:rsidRPr="00692C88">
        <w:rPr>
          <w:noProof/>
        </w:rPr>
        <w:t>speichert</w:t>
      </w:r>
    </w:p>
    <w:p w14:paraId="0914CD50" w14:textId="77777777" w:rsidR="00FD4F58" w:rsidRPr="00692C88" w:rsidRDefault="00FD4F58" w:rsidP="00734CBC">
      <w:pPr>
        <w:pStyle w:val="Listenabsatz"/>
        <w:ind w:left="284"/>
        <w:jc w:val="both"/>
        <w:rPr>
          <w:noProof/>
        </w:rPr>
      </w:pPr>
    </w:p>
    <w:p w14:paraId="7E15244A" w14:textId="119A4714" w:rsidR="00FD4F58" w:rsidRPr="00692C88" w:rsidRDefault="00FD4F58" w:rsidP="00734CBC">
      <w:pPr>
        <w:pStyle w:val="Listenabsatz"/>
        <w:ind w:left="284"/>
        <w:jc w:val="center"/>
        <w:rPr>
          <w:noProof/>
        </w:rPr>
      </w:pPr>
      <w:r w:rsidRPr="00692C88">
        <w:rPr>
          <w:noProof/>
        </w:rPr>
        <w:t xml:space="preserve">in Höhe von </w:t>
      </w:r>
      <w:r w:rsidR="00DD3885" w:rsidRPr="00692C88">
        <w:rPr>
          <w:noProof/>
        </w:rPr>
        <w:t>…</w:t>
      </w:r>
      <w:r w:rsidRPr="00692C88">
        <w:rPr>
          <w:noProof/>
        </w:rPr>
        <w:t xml:space="preserve"> €</w:t>
      </w:r>
    </w:p>
    <w:p w14:paraId="59D31DC5" w14:textId="77777777" w:rsidR="00AA658C" w:rsidRPr="00692C88" w:rsidRDefault="00AA658C" w:rsidP="003056BE">
      <w:pPr>
        <w:jc w:val="both"/>
        <w:rPr>
          <w:noProof/>
        </w:rPr>
      </w:pPr>
    </w:p>
    <w:p w14:paraId="1329FB11" w14:textId="77777777" w:rsidR="00E43FAB" w:rsidRPr="00692C88" w:rsidRDefault="00AA658C" w:rsidP="003056BE">
      <w:pPr>
        <w:pStyle w:val="Listenabsatz"/>
        <w:numPr>
          <w:ilvl w:val="0"/>
          <w:numId w:val="1"/>
        </w:numPr>
        <w:tabs>
          <w:tab w:val="clear" w:pos="720"/>
        </w:tabs>
        <w:ind w:left="284" w:hanging="284"/>
        <w:jc w:val="both"/>
        <w:rPr>
          <w:noProof/>
        </w:rPr>
      </w:pPr>
      <w:r w:rsidRPr="00692C88">
        <w:t xml:space="preserve">Abschlag </w:t>
      </w:r>
      <w:r w:rsidR="00E43FAB" w:rsidRPr="00692C88">
        <w:t xml:space="preserve">nach § 5 Abs. 3e KHEntgG wegen unzureichendem </w:t>
      </w:r>
      <w:r w:rsidRPr="00692C88">
        <w:t>Anschluss an die Telematikinfrastruktur nach § 341 Abs</w:t>
      </w:r>
      <w:r w:rsidR="00E43FAB" w:rsidRPr="00692C88">
        <w:t>.</w:t>
      </w:r>
      <w:r w:rsidRPr="00692C88">
        <w:t xml:space="preserve"> 7 Satz 1</w:t>
      </w:r>
      <w:r w:rsidR="00E43FAB" w:rsidRPr="00692C88">
        <w:t xml:space="preserve"> SGB V </w:t>
      </w:r>
    </w:p>
    <w:p w14:paraId="4C916F40" w14:textId="77777777" w:rsidR="00E43FAB" w:rsidRPr="00692C88" w:rsidRDefault="00E43FAB" w:rsidP="00E43FAB">
      <w:pPr>
        <w:pStyle w:val="Listenabsatz"/>
        <w:jc w:val="both"/>
      </w:pPr>
    </w:p>
    <w:p w14:paraId="0265CD4F" w14:textId="77777777" w:rsidR="004B6E4E" w:rsidRPr="00692C88" w:rsidRDefault="00E43FAB" w:rsidP="00692C88">
      <w:pPr>
        <w:pStyle w:val="Listenabsatz"/>
        <w:ind w:left="284"/>
        <w:jc w:val="center"/>
      </w:pPr>
      <w:r w:rsidRPr="00692C88">
        <w:t>in Höhe von 1</w:t>
      </w:r>
      <w:r w:rsidR="004B6E4E" w:rsidRPr="00692C88">
        <w:t>%</w:t>
      </w:r>
    </w:p>
    <w:p w14:paraId="16820820" w14:textId="77777777" w:rsidR="004B6E4E" w:rsidRPr="00692C88" w:rsidRDefault="004B6E4E" w:rsidP="00E43FAB">
      <w:pPr>
        <w:pStyle w:val="Listenabsatz"/>
        <w:jc w:val="both"/>
      </w:pPr>
    </w:p>
    <w:p w14:paraId="157E5E7D" w14:textId="77777777" w:rsidR="00AA658C" w:rsidRPr="00692C88" w:rsidRDefault="00E43FAB" w:rsidP="003056BE">
      <w:pPr>
        <w:pStyle w:val="Listenabsatz"/>
        <w:ind w:left="284"/>
        <w:jc w:val="both"/>
        <w:rPr>
          <w:noProof/>
        </w:rPr>
      </w:pPr>
      <w:r w:rsidRPr="00692C88">
        <w:t>des Rechnungsbetrags</w:t>
      </w:r>
      <w:r w:rsidR="00967648" w:rsidRPr="00692C88">
        <w:t>, mit Ausnahme der Zu- und Abschläge nach § 7 Abs. 1 Satz 1 Nr. 4 KHEntgG,</w:t>
      </w:r>
      <w:r w:rsidRPr="00692C88">
        <w:t xml:space="preserve"> für jeden voll- und teilstationären Fall,</w:t>
      </w:r>
    </w:p>
    <w:p w14:paraId="70689928" w14:textId="58A8E99F" w:rsidR="00AA658C" w:rsidRPr="00692C88" w:rsidRDefault="00AA658C" w:rsidP="00C5105C">
      <w:pPr>
        <w:pStyle w:val="Listenabsatz"/>
        <w:ind w:left="0"/>
        <w:jc w:val="both"/>
        <w:rPr>
          <w:noProof/>
        </w:rPr>
      </w:pPr>
    </w:p>
    <w:p w14:paraId="63174EA1" w14:textId="7EEE0680" w:rsidR="00EF17EF" w:rsidRPr="00692C88" w:rsidRDefault="00925A63" w:rsidP="00925A63">
      <w:pPr>
        <w:pStyle w:val="Listenabsatz"/>
        <w:numPr>
          <w:ilvl w:val="0"/>
          <w:numId w:val="1"/>
        </w:numPr>
        <w:tabs>
          <w:tab w:val="clear" w:pos="720"/>
        </w:tabs>
        <w:ind w:left="284" w:hanging="284"/>
        <w:jc w:val="both"/>
        <w:rPr>
          <w:noProof/>
        </w:rPr>
      </w:pPr>
      <w:r w:rsidRPr="00692C88">
        <w:rPr>
          <w:lang w:eastAsia="en-US"/>
        </w:rPr>
        <w:t>Zuschlag nach § 5 Abs. 3i KHEntgG zur Finanzierung von nicht anderweitig finanzierten Mehrkosten als Ausgleich gemäß § 5 Abs. 3 der Corona-Mehrkosten-Vereinbarung</w:t>
      </w:r>
    </w:p>
    <w:p w14:paraId="0C7C4E78" w14:textId="41A526CA" w:rsidR="00925A63" w:rsidRPr="00692C88" w:rsidRDefault="00925A63" w:rsidP="00925A63">
      <w:pPr>
        <w:pStyle w:val="Listenabsatz"/>
        <w:ind w:left="0"/>
        <w:jc w:val="both"/>
        <w:rPr>
          <w:noProof/>
        </w:rPr>
      </w:pPr>
    </w:p>
    <w:p w14:paraId="77CDFB61" w14:textId="50BB9517" w:rsidR="00925A63" w:rsidRPr="00692C88" w:rsidRDefault="00925A63" w:rsidP="00692C88">
      <w:pPr>
        <w:pStyle w:val="Listenabsatz"/>
        <w:ind w:left="426"/>
        <w:jc w:val="center"/>
        <w:rPr>
          <w:noProof/>
        </w:rPr>
      </w:pPr>
      <w:r w:rsidRPr="00692C88">
        <w:rPr>
          <w:noProof/>
        </w:rPr>
        <w:t>in Höhe von … %</w:t>
      </w:r>
    </w:p>
    <w:p w14:paraId="4753707E" w14:textId="670F6325" w:rsidR="00925A63" w:rsidRPr="00692C88" w:rsidRDefault="00925A63" w:rsidP="00925A63">
      <w:pPr>
        <w:pStyle w:val="Listenabsatz"/>
        <w:ind w:left="0"/>
        <w:jc w:val="center"/>
        <w:rPr>
          <w:noProof/>
        </w:rPr>
      </w:pPr>
    </w:p>
    <w:p w14:paraId="545B6652" w14:textId="37E198D5" w:rsidR="00925A63" w:rsidRPr="00692C88" w:rsidRDefault="00925A63" w:rsidP="00925A63">
      <w:pPr>
        <w:pStyle w:val="Listenabsatz"/>
        <w:ind w:left="284"/>
        <w:jc w:val="both"/>
        <w:rPr>
          <w:noProof/>
        </w:rPr>
      </w:pPr>
      <w:r w:rsidRPr="00692C88">
        <w:t>auf die abgerechnete Höhe der DRG-Fallpauschalen und die Zusatzentgelte gemäß § 7 Abs. 1 Satz 1 Nr. 1 und 2 KHEntgG sowie auf die sonstigen Entgelte nach § 6 Abs. 1 Satz 1 und Abs. 2a KHEntgG.</w:t>
      </w:r>
    </w:p>
    <w:p w14:paraId="29722D96" w14:textId="6EBB04D6" w:rsidR="00EF17EF" w:rsidRPr="00692C88" w:rsidRDefault="00EF17EF" w:rsidP="00C5105C">
      <w:pPr>
        <w:pStyle w:val="Listenabsatz"/>
        <w:ind w:left="0"/>
        <w:jc w:val="both"/>
        <w:rPr>
          <w:noProof/>
        </w:rPr>
      </w:pPr>
    </w:p>
    <w:p w14:paraId="6E8A99FD" w14:textId="771422D6" w:rsidR="00925A63" w:rsidRPr="00692C88" w:rsidRDefault="00925A63" w:rsidP="00925A63">
      <w:pPr>
        <w:pStyle w:val="Listenabsatz"/>
        <w:numPr>
          <w:ilvl w:val="0"/>
          <w:numId w:val="1"/>
        </w:numPr>
        <w:tabs>
          <w:tab w:val="clear" w:pos="720"/>
        </w:tabs>
        <w:ind w:left="284" w:hanging="284"/>
        <w:jc w:val="both"/>
        <w:rPr>
          <w:noProof/>
        </w:rPr>
      </w:pPr>
      <w:r w:rsidRPr="00692C88">
        <w:rPr>
          <w:lang w:eastAsia="en-US"/>
        </w:rPr>
        <w:t>Abschlag nach § 5 Abs. 3i KHEntgG zur Finanzierung von nicht anderweitig finanzierten Mehrkosten als Ausgleich gemäß § 5 Abs. 4 der Corona-Mehrkosten-Vereinbarung</w:t>
      </w:r>
    </w:p>
    <w:p w14:paraId="56427BBD" w14:textId="77777777" w:rsidR="00925A63" w:rsidRPr="00692C88" w:rsidRDefault="00925A63" w:rsidP="00925A63">
      <w:pPr>
        <w:pStyle w:val="Listenabsatz"/>
        <w:ind w:left="0"/>
        <w:jc w:val="both"/>
        <w:rPr>
          <w:noProof/>
        </w:rPr>
      </w:pPr>
    </w:p>
    <w:p w14:paraId="4F91F32D" w14:textId="77777777" w:rsidR="00925A63" w:rsidRPr="00692C88" w:rsidRDefault="00925A63" w:rsidP="00692C88">
      <w:pPr>
        <w:pStyle w:val="Listenabsatz"/>
        <w:ind w:left="426"/>
        <w:jc w:val="center"/>
        <w:rPr>
          <w:noProof/>
        </w:rPr>
      </w:pPr>
      <w:r w:rsidRPr="00692C88">
        <w:rPr>
          <w:noProof/>
        </w:rPr>
        <w:t>in Höhe von … %</w:t>
      </w:r>
    </w:p>
    <w:p w14:paraId="2D2AE64E" w14:textId="77777777" w:rsidR="00925A63" w:rsidRPr="00692C88" w:rsidRDefault="00925A63" w:rsidP="00925A63">
      <w:pPr>
        <w:pStyle w:val="Listenabsatz"/>
        <w:ind w:left="0"/>
        <w:jc w:val="center"/>
        <w:rPr>
          <w:noProof/>
        </w:rPr>
      </w:pPr>
    </w:p>
    <w:p w14:paraId="263DD3B1" w14:textId="1F2C8C89" w:rsidR="007A4306" w:rsidRPr="00692C88" w:rsidRDefault="00925A63" w:rsidP="009C0F27">
      <w:pPr>
        <w:pStyle w:val="Listenabsatz"/>
        <w:ind w:left="284"/>
        <w:jc w:val="both"/>
        <w:rPr>
          <w:noProof/>
        </w:rPr>
      </w:pPr>
      <w:r w:rsidRPr="00692C88">
        <w:t>auf die abgerechnete Höhe der DRG-Fallpauschalen und die Zusatzentgelte gemäß § 7 Abs. 1 Satz 1 Nr. 1 und 2 KHEntgG sowie auf die sonstigen Entgelte nach § 6 Abs. 1 Satz 1 und Abs. 2a KHEntgG.</w:t>
      </w:r>
    </w:p>
    <w:p w14:paraId="2CEF009F" w14:textId="3616A9E8" w:rsidR="00231ABA" w:rsidRPr="00692C88" w:rsidRDefault="00231ABA" w:rsidP="009645B1">
      <w:pPr>
        <w:autoSpaceDE w:val="0"/>
        <w:autoSpaceDN w:val="0"/>
        <w:adjustRightInd w:val="0"/>
        <w:ind w:left="360"/>
        <w:jc w:val="both"/>
        <w:rPr>
          <w:rFonts w:ascii="Arial" w:hAnsi="Arial" w:cs="Arial"/>
          <w:noProof/>
        </w:rPr>
      </w:pPr>
    </w:p>
    <w:p w14:paraId="3C66F942" w14:textId="52AE3839" w:rsidR="00F70ED1" w:rsidRPr="00692C88" w:rsidRDefault="00F70ED1" w:rsidP="00F70ED1">
      <w:pPr>
        <w:pStyle w:val="Listenabsatz"/>
        <w:numPr>
          <w:ilvl w:val="0"/>
          <w:numId w:val="1"/>
        </w:numPr>
        <w:tabs>
          <w:tab w:val="clear" w:pos="720"/>
        </w:tabs>
        <w:ind w:left="284" w:hanging="284"/>
        <w:jc w:val="both"/>
        <w:rPr>
          <w:noProof/>
        </w:rPr>
      </w:pPr>
      <w:r w:rsidRPr="00692C88">
        <w:rPr>
          <w:noProof/>
        </w:rPr>
        <w:t>Abschlag nach § 9 Abs. 1a Nr. 8a KHEntgG wegen fehlender Einschätzung des Beatmungsstatus</w:t>
      </w:r>
    </w:p>
    <w:p w14:paraId="00AFC2FE" w14:textId="77777777" w:rsidR="00F70ED1" w:rsidRPr="00692C88" w:rsidRDefault="00F70ED1" w:rsidP="00925A63">
      <w:pPr>
        <w:pStyle w:val="Listenabsatz"/>
        <w:ind w:left="284"/>
        <w:jc w:val="both"/>
        <w:rPr>
          <w:noProof/>
        </w:rPr>
      </w:pPr>
    </w:p>
    <w:p w14:paraId="55752D32" w14:textId="77777777" w:rsidR="00F70ED1" w:rsidRPr="00692C88" w:rsidRDefault="00F70ED1" w:rsidP="00692C88">
      <w:pPr>
        <w:pStyle w:val="Listenabsatz"/>
        <w:ind w:left="426"/>
        <w:jc w:val="center"/>
        <w:rPr>
          <w:noProof/>
        </w:rPr>
      </w:pPr>
      <w:r w:rsidRPr="00692C88">
        <w:rPr>
          <w:noProof/>
        </w:rPr>
        <w:t>in Höhe von 16%</w:t>
      </w:r>
    </w:p>
    <w:p w14:paraId="0B53B74D" w14:textId="77777777" w:rsidR="00F70ED1" w:rsidRPr="00692C88" w:rsidRDefault="00F70ED1" w:rsidP="00F70ED1">
      <w:pPr>
        <w:pStyle w:val="Listenabsatz"/>
        <w:ind w:left="360"/>
        <w:jc w:val="center"/>
        <w:rPr>
          <w:noProof/>
        </w:rPr>
      </w:pPr>
    </w:p>
    <w:p w14:paraId="25ABBA2C" w14:textId="77777777" w:rsidR="00F70ED1" w:rsidRPr="00692C88" w:rsidRDefault="00F70ED1" w:rsidP="00F70ED1">
      <w:pPr>
        <w:pStyle w:val="Listenabsatz"/>
        <w:ind w:left="360"/>
        <w:rPr>
          <w:noProof/>
        </w:rPr>
      </w:pPr>
      <w:r w:rsidRPr="00692C88">
        <w:rPr>
          <w:noProof/>
        </w:rPr>
        <w:t>auf die abgerechnete Höhe der DRG-Fallpauschalen gemäß § 7 Abs. 1 Satz 1 Nr. 1 KHEntgG, maximal jedoch 2.000,00 €.</w:t>
      </w:r>
    </w:p>
    <w:p w14:paraId="48120279" w14:textId="77777777" w:rsidR="00F70ED1" w:rsidRPr="00692C88" w:rsidRDefault="00F70ED1" w:rsidP="00F70ED1">
      <w:pPr>
        <w:pStyle w:val="Listenabsatz"/>
        <w:ind w:left="360"/>
        <w:rPr>
          <w:noProof/>
        </w:rPr>
      </w:pPr>
    </w:p>
    <w:p w14:paraId="75F5C9A6" w14:textId="6BD482E3" w:rsidR="00F70ED1" w:rsidRPr="00692C88" w:rsidRDefault="00F70ED1" w:rsidP="00925A63">
      <w:pPr>
        <w:pStyle w:val="Listenabsatz"/>
        <w:numPr>
          <w:ilvl w:val="0"/>
          <w:numId w:val="1"/>
        </w:numPr>
        <w:tabs>
          <w:tab w:val="clear" w:pos="720"/>
          <w:tab w:val="num" w:pos="284"/>
        </w:tabs>
        <w:ind w:left="284" w:hanging="284"/>
        <w:jc w:val="both"/>
        <w:rPr>
          <w:noProof/>
        </w:rPr>
      </w:pPr>
      <w:r w:rsidRPr="00692C88">
        <w:rPr>
          <w:noProof/>
        </w:rPr>
        <w:t>Abschlag nach § 9 Abs. 1a Nr. 8b KHEntgG wegen fehlender Anschlussverordnung zur Beatmungsentwöhnung</w:t>
      </w:r>
    </w:p>
    <w:p w14:paraId="7145E282" w14:textId="77777777" w:rsidR="00F70ED1" w:rsidRPr="00692C88" w:rsidRDefault="00F70ED1" w:rsidP="00F70ED1">
      <w:pPr>
        <w:pStyle w:val="Listenabsatz"/>
        <w:ind w:left="284"/>
        <w:rPr>
          <w:noProof/>
        </w:rPr>
      </w:pPr>
    </w:p>
    <w:p w14:paraId="1E80F004" w14:textId="6CB319C3" w:rsidR="00F70ED1" w:rsidRPr="00692C88" w:rsidRDefault="00F70ED1" w:rsidP="00692C88">
      <w:pPr>
        <w:autoSpaceDE w:val="0"/>
        <w:autoSpaceDN w:val="0"/>
        <w:adjustRightInd w:val="0"/>
        <w:ind w:left="426"/>
        <w:jc w:val="center"/>
        <w:rPr>
          <w:rFonts w:ascii="Arial" w:hAnsi="Arial" w:cs="Arial"/>
          <w:noProof/>
        </w:rPr>
      </w:pPr>
      <w:r w:rsidRPr="00692C88">
        <w:rPr>
          <w:rFonts w:ascii="Arial" w:hAnsi="Arial" w:cs="Arial"/>
          <w:noProof/>
        </w:rPr>
        <w:t>in Höhe von einmalig 280 €</w:t>
      </w:r>
    </w:p>
    <w:p w14:paraId="55612524" w14:textId="4DE024A4" w:rsidR="007A4306" w:rsidRPr="00692C88" w:rsidRDefault="007A4306">
      <w:pPr>
        <w:autoSpaceDE w:val="0"/>
        <w:autoSpaceDN w:val="0"/>
        <w:adjustRightInd w:val="0"/>
        <w:ind w:left="360"/>
        <w:jc w:val="both"/>
        <w:rPr>
          <w:rFonts w:ascii="Arial" w:hAnsi="Arial" w:cs="Arial"/>
          <w:noProof/>
        </w:rPr>
      </w:pPr>
    </w:p>
    <w:p w14:paraId="2AEA93B4" w14:textId="5AC1E50F" w:rsidR="00DD3885" w:rsidRPr="00692C88" w:rsidRDefault="00DD3885" w:rsidP="00DD3885">
      <w:pPr>
        <w:pStyle w:val="Listenabsatz"/>
        <w:numPr>
          <w:ilvl w:val="0"/>
          <w:numId w:val="1"/>
        </w:numPr>
        <w:tabs>
          <w:tab w:val="clear" w:pos="720"/>
        </w:tabs>
        <w:ind w:left="284" w:hanging="284"/>
        <w:jc w:val="both"/>
        <w:rPr>
          <w:noProof/>
        </w:rPr>
      </w:pPr>
      <w:r w:rsidRPr="00692C88">
        <w:rPr>
          <w:noProof/>
        </w:rPr>
        <w:t xml:space="preserve">Zuschlag nach § 4a Abs. 4 KHEntgG zur </w:t>
      </w:r>
      <w:r w:rsidR="00DE1AC7" w:rsidRPr="00692C88">
        <w:rPr>
          <w:noProof/>
        </w:rPr>
        <w:t>Auszahlung des Erlösvolumens für die Versorgung von Kindern und Jugendlichen</w:t>
      </w:r>
    </w:p>
    <w:p w14:paraId="5B7D6902" w14:textId="75325587" w:rsidR="00DE1AC7" w:rsidRPr="00692C88" w:rsidRDefault="00DE1AC7" w:rsidP="00DE1AC7">
      <w:pPr>
        <w:pStyle w:val="Listenabsatz"/>
        <w:ind w:left="284"/>
        <w:jc w:val="both"/>
        <w:rPr>
          <w:noProof/>
        </w:rPr>
      </w:pPr>
    </w:p>
    <w:p w14:paraId="27081A26" w14:textId="693FD0F0" w:rsidR="00DE1AC7" w:rsidRPr="00692C88" w:rsidRDefault="00DE1AC7" w:rsidP="00DE1AC7">
      <w:pPr>
        <w:pStyle w:val="Listenabsatz"/>
        <w:ind w:left="284"/>
        <w:jc w:val="center"/>
        <w:rPr>
          <w:noProof/>
        </w:rPr>
      </w:pPr>
      <w:r w:rsidRPr="00692C88">
        <w:rPr>
          <w:noProof/>
        </w:rPr>
        <w:t>in Höhe von … %</w:t>
      </w:r>
    </w:p>
    <w:p w14:paraId="503F65E5" w14:textId="2B34F2CF" w:rsidR="00DE1AC7" w:rsidRPr="00692C88" w:rsidRDefault="00DE1AC7" w:rsidP="00DE1AC7">
      <w:pPr>
        <w:pStyle w:val="Listenabsatz"/>
        <w:ind w:left="284"/>
        <w:jc w:val="center"/>
        <w:rPr>
          <w:noProof/>
        </w:rPr>
      </w:pPr>
    </w:p>
    <w:p w14:paraId="2953C944" w14:textId="3DC0FBF8" w:rsidR="00DE1AC7" w:rsidRPr="00692C88" w:rsidRDefault="00DE1AC7" w:rsidP="00DE1AC7">
      <w:pPr>
        <w:pStyle w:val="Listenabsatz"/>
        <w:ind w:left="284"/>
        <w:rPr>
          <w:noProof/>
        </w:rPr>
      </w:pPr>
      <w:r w:rsidRPr="00692C88">
        <w:rPr>
          <w:noProof/>
        </w:rPr>
        <w:t>auf die abgerechnete Höhe der DRG-Fallpauschalen gemäß § 7 Abs. 1 Satz 1 Nr. 1 KHEntgG.</w:t>
      </w:r>
    </w:p>
    <w:p w14:paraId="2F8F33FC" w14:textId="23CA0AB0" w:rsidR="00DE1AC7" w:rsidRPr="00692C88" w:rsidRDefault="00DE1AC7" w:rsidP="00DE1AC7">
      <w:pPr>
        <w:pStyle w:val="Listenabsatz"/>
        <w:ind w:left="284"/>
        <w:rPr>
          <w:noProof/>
        </w:rPr>
      </w:pPr>
    </w:p>
    <w:p w14:paraId="1908C800" w14:textId="1C3C9F06" w:rsidR="00DE1AC7" w:rsidRPr="00692C88" w:rsidRDefault="00DE1AC7" w:rsidP="00DE1AC7">
      <w:pPr>
        <w:pStyle w:val="Listenabsatz"/>
        <w:numPr>
          <w:ilvl w:val="0"/>
          <w:numId w:val="1"/>
        </w:numPr>
        <w:tabs>
          <w:tab w:val="clear" w:pos="720"/>
        </w:tabs>
        <w:ind w:left="284" w:hanging="284"/>
        <w:rPr>
          <w:noProof/>
        </w:rPr>
      </w:pPr>
      <w:r w:rsidRPr="00692C88">
        <w:t>Zuschlag nach § 5 Abs. 2c KHEntgG zur Förderung der geburtshilflichen Versorgung in Krankenhäusern</w:t>
      </w:r>
    </w:p>
    <w:p w14:paraId="5CAD7A40" w14:textId="0637D7A0" w:rsidR="00DE1AC7" w:rsidRPr="00692C88" w:rsidRDefault="00DE1AC7" w:rsidP="00DE1AC7">
      <w:pPr>
        <w:pStyle w:val="Listenabsatz"/>
        <w:ind w:left="284"/>
        <w:rPr>
          <w:noProof/>
        </w:rPr>
      </w:pPr>
    </w:p>
    <w:p w14:paraId="2757B798" w14:textId="2DF03B03" w:rsidR="00DE1AC7" w:rsidRPr="00692C88" w:rsidRDefault="00DE1AC7" w:rsidP="00DE1AC7">
      <w:pPr>
        <w:pStyle w:val="Listenabsatz"/>
        <w:ind w:left="284"/>
        <w:jc w:val="center"/>
        <w:rPr>
          <w:noProof/>
        </w:rPr>
      </w:pPr>
      <w:r w:rsidRPr="00692C88">
        <w:rPr>
          <w:noProof/>
        </w:rPr>
        <w:t>in Höhe von … €</w:t>
      </w:r>
    </w:p>
    <w:p w14:paraId="0A8213F1" w14:textId="3B43CD9B" w:rsidR="00DE1AC7" w:rsidRPr="00692C88" w:rsidRDefault="00DE1AC7" w:rsidP="00DE1AC7">
      <w:pPr>
        <w:pStyle w:val="Listenabsatz"/>
        <w:ind w:left="284"/>
        <w:jc w:val="center"/>
        <w:rPr>
          <w:noProof/>
        </w:rPr>
      </w:pPr>
    </w:p>
    <w:p w14:paraId="333390F8" w14:textId="4F2DBE09" w:rsidR="00DE1AC7" w:rsidRPr="00692C88" w:rsidRDefault="00DE1AC7" w:rsidP="00DE1AC7">
      <w:pPr>
        <w:pStyle w:val="Listenabsatz"/>
        <w:numPr>
          <w:ilvl w:val="0"/>
          <w:numId w:val="1"/>
        </w:numPr>
        <w:tabs>
          <w:tab w:val="clear" w:pos="720"/>
        </w:tabs>
        <w:ind w:left="284" w:hanging="284"/>
        <w:rPr>
          <w:noProof/>
        </w:rPr>
      </w:pPr>
      <w:r w:rsidRPr="00692C88">
        <w:rPr>
          <w:noProof/>
        </w:rPr>
        <w:t xml:space="preserve">Abzug für nicht anfallende Übernachtungskosten in der tagesstationären Behandlung nach § 115e Abs. 3 SGB V </w:t>
      </w:r>
    </w:p>
    <w:p w14:paraId="28E038A9" w14:textId="3CEA799F" w:rsidR="00DE1AC7" w:rsidRPr="00692C88" w:rsidRDefault="00DE1AC7" w:rsidP="00DE1AC7">
      <w:pPr>
        <w:pStyle w:val="Listenabsatz"/>
        <w:ind w:left="284"/>
        <w:rPr>
          <w:noProof/>
        </w:rPr>
      </w:pPr>
    </w:p>
    <w:p w14:paraId="6F534FC1" w14:textId="77777777" w:rsidR="008A2EDE" w:rsidRDefault="00DE1AC7" w:rsidP="00C238CB">
      <w:pPr>
        <w:pStyle w:val="Listenabsatz"/>
        <w:ind w:left="284"/>
        <w:jc w:val="center"/>
        <w:rPr>
          <w:noProof/>
        </w:rPr>
      </w:pPr>
      <w:r w:rsidRPr="00692C88">
        <w:rPr>
          <w:noProof/>
        </w:rPr>
        <w:t>in Höhe von</w:t>
      </w:r>
      <w:r w:rsidR="008A2EDE">
        <w:rPr>
          <w:noProof/>
        </w:rPr>
        <w:t xml:space="preserve"> 0,04 Bewertungsrelationen je betreffender Nacht, </w:t>
      </w:r>
    </w:p>
    <w:p w14:paraId="0A489485" w14:textId="07E82154" w:rsidR="00DE1AC7" w:rsidRPr="00692C88" w:rsidRDefault="008A2EDE" w:rsidP="00C238CB">
      <w:pPr>
        <w:pStyle w:val="Listenabsatz"/>
        <w:ind w:left="284"/>
        <w:jc w:val="center"/>
        <w:rPr>
          <w:noProof/>
        </w:rPr>
      </w:pPr>
      <w:r>
        <w:rPr>
          <w:noProof/>
        </w:rPr>
        <w:t>maximal jedoch 30 % der Entgelte für den Aufenthalt insgesamt</w:t>
      </w:r>
    </w:p>
    <w:p w14:paraId="080418C3" w14:textId="1E3E06D0" w:rsidR="00F70ED1" w:rsidRPr="00692C88" w:rsidRDefault="00F70ED1">
      <w:pPr>
        <w:autoSpaceDE w:val="0"/>
        <w:autoSpaceDN w:val="0"/>
        <w:adjustRightInd w:val="0"/>
        <w:ind w:left="360"/>
        <w:jc w:val="both"/>
        <w:rPr>
          <w:rFonts w:ascii="Arial" w:hAnsi="Arial" w:cs="Arial"/>
          <w:noProof/>
        </w:rPr>
      </w:pPr>
    </w:p>
    <w:p w14:paraId="382244D8" w14:textId="77777777" w:rsidR="001674D0" w:rsidRDefault="001674D0" w:rsidP="001674D0">
      <w:pPr>
        <w:pStyle w:val="Listenabsatz"/>
        <w:numPr>
          <w:ilvl w:val="0"/>
          <w:numId w:val="1"/>
        </w:numPr>
        <w:tabs>
          <w:tab w:val="clear" w:pos="720"/>
        </w:tabs>
        <w:ind w:left="284" w:hanging="284"/>
        <w:rPr>
          <w:color w:val="000000"/>
        </w:rPr>
      </w:pPr>
      <w:bookmarkStart w:id="0" w:name="_Hlk121296529"/>
      <w:r w:rsidRPr="001674D0">
        <w:rPr>
          <w:color w:val="000000"/>
        </w:rPr>
        <w:t xml:space="preserve">Zuschlag nach § 5a Abs. 1 </w:t>
      </w:r>
      <w:proofErr w:type="spellStart"/>
      <w:r w:rsidRPr="001674D0">
        <w:rPr>
          <w:color w:val="000000"/>
        </w:rPr>
        <w:t>KHWiSichV</w:t>
      </w:r>
      <w:proofErr w:type="spellEnd"/>
      <w:r w:rsidRPr="001674D0">
        <w:rPr>
          <w:color w:val="000000"/>
        </w:rPr>
        <w:t xml:space="preserve"> </w:t>
      </w:r>
      <w:proofErr w:type="spellStart"/>
      <w:r>
        <w:rPr>
          <w:color w:val="000000"/>
        </w:rPr>
        <w:t>i.V.m</w:t>
      </w:r>
      <w:proofErr w:type="spellEnd"/>
      <w:r>
        <w:rPr>
          <w:color w:val="000000"/>
        </w:rPr>
        <w:t xml:space="preserve">. </w:t>
      </w:r>
      <w:r w:rsidRPr="001674D0">
        <w:rPr>
          <w:color w:val="000000"/>
        </w:rPr>
        <w:t>§ 7 Abs. 1 der Corona-Ausgleichsvereinbarung 2022 oder Abschlag nach</w:t>
      </w:r>
      <w:r>
        <w:rPr>
          <w:color w:val="000000"/>
        </w:rPr>
        <w:t xml:space="preserve"> </w:t>
      </w:r>
      <w:r w:rsidRPr="001674D0">
        <w:rPr>
          <w:color w:val="000000"/>
        </w:rPr>
        <w:t xml:space="preserve">§ 5a Abs. 1 </w:t>
      </w:r>
      <w:proofErr w:type="spellStart"/>
      <w:r w:rsidRPr="001674D0">
        <w:rPr>
          <w:color w:val="000000"/>
        </w:rPr>
        <w:t>KHWiSichV</w:t>
      </w:r>
      <w:proofErr w:type="spellEnd"/>
      <w:r>
        <w:rPr>
          <w:color w:val="000000"/>
        </w:rPr>
        <w:t xml:space="preserve"> </w:t>
      </w:r>
      <w:proofErr w:type="spellStart"/>
      <w:r>
        <w:rPr>
          <w:color w:val="000000"/>
        </w:rPr>
        <w:t>i.V.m</w:t>
      </w:r>
      <w:proofErr w:type="spellEnd"/>
      <w:r>
        <w:rPr>
          <w:color w:val="000000"/>
        </w:rPr>
        <w:t>.</w:t>
      </w:r>
      <w:r w:rsidRPr="001674D0">
        <w:rPr>
          <w:color w:val="000000"/>
        </w:rPr>
        <w:t xml:space="preserve"> § 7 Abs. 2 Corona-Ausgleichsvereinbarung 2022</w:t>
      </w:r>
    </w:p>
    <w:p w14:paraId="4CC33AEE" w14:textId="77777777" w:rsidR="001674D0" w:rsidRDefault="001674D0" w:rsidP="001674D0">
      <w:pPr>
        <w:pStyle w:val="Listenabsatz"/>
        <w:ind w:left="284"/>
        <w:rPr>
          <w:color w:val="000000"/>
        </w:rPr>
      </w:pPr>
    </w:p>
    <w:p w14:paraId="576025DD" w14:textId="71FE617E" w:rsidR="00F23192" w:rsidRPr="001674D0" w:rsidRDefault="001674D0" w:rsidP="001674D0">
      <w:pPr>
        <w:pStyle w:val="Listenabsatz"/>
        <w:ind w:left="284"/>
        <w:jc w:val="center"/>
        <w:rPr>
          <w:color w:val="000000"/>
        </w:rPr>
      </w:pPr>
      <w:r>
        <w:rPr>
          <w:color w:val="000000"/>
        </w:rPr>
        <w:t>in Höhe von … €</w:t>
      </w:r>
      <w:bookmarkEnd w:id="0"/>
    </w:p>
    <w:p w14:paraId="7EF27BD4" w14:textId="10444943" w:rsidR="00F23192" w:rsidRDefault="00F23192" w:rsidP="006E140C">
      <w:pPr>
        <w:autoSpaceDE w:val="0"/>
        <w:autoSpaceDN w:val="0"/>
        <w:adjustRightInd w:val="0"/>
        <w:jc w:val="both"/>
        <w:rPr>
          <w:rFonts w:ascii="Arial" w:hAnsi="Arial" w:cs="Arial"/>
          <w:noProof/>
        </w:rPr>
      </w:pPr>
    </w:p>
    <w:p w14:paraId="26BB57F2" w14:textId="0876310E" w:rsidR="005E5C56" w:rsidRDefault="005E5C56" w:rsidP="005E5C56">
      <w:pPr>
        <w:pStyle w:val="Listenabsatz"/>
        <w:numPr>
          <w:ilvl w:val="0"/>
          <w:numId w:val="1"/>
        </w:numPr>
        <w:tabs>
          <w:tab w:val="clear" w:pos="720"/>
        </w:tabs>
        <w:ind w:left="284" w:hanging="284"/>
        <w:jc w:val="both"/>
        <w:rPr>
          <w:noProof/>
        </w:rPr>
      </w:pPr>
      <w:r>
        <w:rPr>
          <w:noProof/>
        </w:rPr>
        <w:t xml:space="preserve">Abschlag für Versäumnisse bei der Übersendung von Budgetunterlagen nach § 11 Abs. 4 KHEntgG </w:t>
      </w:r>
    </w:p>
    <w:p w14:paraId="3944A4E0" w14:textId="2863996E" w:rsidR="005E5C56" w:rsidRPr="005E5C56" w:rsidRDefault="005E5C56" w:rsidP="005E5C56">
      <w:pPr>
        <w:ind w:left="284"/>
        <w:jc w:val="center"/>
        <w:rPr>
          <w:rFonts w:ascii="Arial" w:hAnsi="Arial" w:cs="Arial"/>
          <w:noProof/>
        </w:rPr>
      </w:pPr>
      <w:r w:rsidRPr="005E5C56">
        <w:rPr>
          <w:rFonts w:ascii="Arial" w:hAnsi="Arial" w:cs="Arial"/>
          <w:noProof/>
        </w:rPr>
        <w:lastRenderedPageBreak/>
        <w:t>in Höhe von 1%</w:t>
      </w:r>
    </w:p>
    <w:p w14:paraId="23A93BDD" w14:textId="2E6A4B8D" w:rsidR="005E5C56" w:rsidRPr="005E5C56" w:rsidRDefault="005E5C56" w:rsidP="005E5C56">
      <w:pPr>
        <w:ind w:left="360"/>
        <w:jc w:val="center"/>
        <w:rPr>
          <w:rFonts w:ascii="Arial" w:hAnsi="Arial" w:cs="Arial"/>
          <w:noProof/>
        </w:rPr>
      </w:pPr>
    </w:p>
    <w:p w14:paraId="3EE137E4" w14:textId="32E3F14A" w:rsidR="005E5C56" w:rsidRPr="005E5C56" w:rsidRDefault="005E5C56" w:rsidP="005E5C56">
      <w:pPr>
        <w:ind w:left="284"/>
        <w:jc w:val="both"/>
        <w:rPr>
          <w:rFonts w:ascii="Arial" w:hAnsi="Arial" w:cs="Arial"/>
          <w:noProof/>
        </w:rPr>
      </w:pPr>
      <w:r w:rsidRPr="005E5C56">
        <w:rPr>
          <w:rFonts w:ascii="Arial" w:hAnsi="Arial" w:cs="Arial"/>
          <w:noProof/>
        </w:rPr>
        <w:t>des Rechnungsbetrages für jeden voll- oder teilstationären Fall.</w:t>
      </w:r>
    </w:p>
    <w:p w14:paraId="0A2054A4" w14:textId="36F064E5" w:rsidR="00F23192" w:rsidRDefault="00F23192">
      <w:pPr>
        <w:autoSpaceDE w:val="0"/>
        <w:autoSpaceDN w:val="0"/>
        <w:adjustRightInd w:val="0"/>
        <w:ind w:left="360"/>
        <w:jc w:val="both"/>
        <w:rPr>
          <w:rFonts w:ascii="Arial" w:hAnsi="Arial" w:cs="Arial"/>
          <w:noProof/>
        </w:rPr>
      </w:pPr>
    </w:p>
    <w:p w14:paraId="3F5B84F3" w14:textId="77777777" w:rsidR="005E5C56" w:rsidRPr="00692C88" w:rsidRDefault="005E5C56">
      <w:pPr>
        <w:autoSpaceDE w:val="0"/>
        <w:autoSpaceDN w:val="0"/>
        <w:adjustRightInd w:val="0"/>
        <w:ind w:left="360"/>
        <w:jc w:val="both"/>
        <w:rPr>
          <w:rFonts w:ascii="Arial" w:hAnsi="Arial" w:cs="Arial"/>
          <w:noProof/>
        </w:rPr>
      </w:pPr>
    </w:p>
    <w:p w14:paraId="0ADAC4D3" w14:textId="77777777" w:rsidR="009645B1" w:rsidRPr="00692C88" w:rsidRDefault="0019149C" w:rsidP="009645B1">
      <w:pPr>
        <w:keepNext/>
        <w:keepLines/>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5" w:hanging="425"/>
        <w:jc w:val="both"/>
        <w:rPr>
          <w:rFonts w:ascii="Arial" w:hAnsi="Arial" w:cs="Arial"/>
          <w:b/>
          <w:bCs/>
          <w:noProof/>
        </w:rPr>
      </w:pPr>
      <w:r w:rsidRPr="00692C88">
        <w:rPr>
          <w:rFonts w:ascii="Arial" w:hAnsi="Arial" w:cs="Arial"/>
          <w:b/>
          <w:bCs/>
          <w:noProof/>
        </w:rPr>
        <w:t>8</w:t>
      </w:r>
      <w:r w:rsidR="009645B1" w:rsidRPr="00692C88">
        <w:rPr>
          <w:rFonts w:ascii="Arial" w:hAnsi="Arial" w:cs="Arial"/>
          <w:b/>
          <w:bCs/>
          <w:noProof/>
        </w:rPr>
        <w:t>.</w:t>
      </w:r>
      <w:r w:rsidR="009645B1" w:rsidRPr="00692C88">
        <w:rPr>
          <w:rFonts w:ascii="Arial" w:hAnsi="Arial" w:cs="Arial"/>
          <w:b/>
          <w:bCs/>
          <w:noProof/>
        </w:rPr>
        <w:tab/>
        <w:t>Entgelte für neue Untersuchungs- und Behandlungsmethoden gemäß § 7 Abs. 1 Ziff. 6 KHEntgG</w:t>
      </w:r>
    </w:p>
    <w:p w14:paraId="05BD97F7" w14:textId="77777777" w:rsidR="009645B1" w:rsidRPr="00692C88" w:rsidRDefault="009645B1" w:rsidP="009645B1">
      <w:pPr>
        <w:autoSpaceDE w:val="0"/>
        <w:autoSpaceDN w:val="0"/>
        <w:adjustRightInd w:val="0"/>
        <w:ind w:left="360"/>
        <w:jc w:val="both"/>
        <w:rPr>
          <w:rFonts w:ascii="Arial" w:hAnsi="Arial" w:cs="Arial"/>
          <w:noProof/>
        </w:rPr>
      </w:pPr>
    </w:p>
    <w:p w14:paraId="557B92E1"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Für die Vergütung von neuen Untersuchungs- und Behandlungsmethoden, die noch nicht mit den DRG-Fallpauschalen und bundeseinheitlich festgelegten Zusatzentgelten sachgerecht vergütet werden können und die nicht gemäß § 137c SGB V von der Finanzierung ausgeschlossen sind, rechnet das Krankenhaus gemäß § 6 Abs. 2 KHEntgG folgende zeitlich befristete fallbezogene Entgelte oder Zusatzentgelte ab:</w:t>
      </w:r>
    </w:p>
    <w:p w14:paraId="00BEABC4" w14:textId="77777777" w:rsidR="009645B1" w:rsidRPr="00692C88" w:rsidRDefault="009645B1" w:rsidP="009645B1">
      <w:pPr>
        <w:autoSpaceDE w:val="0"/>
        <w:autoSpaceDN w:val="0"/>
        <w:adjustRightInd w:val="0"/>
        <w:ind w:left="360"/>
        <w:jc w:val="both"/>
        <w:rPr>
          <w:rFonts w:ascii="Arial" w:hAnsi="Arial" w:cs="Arial"/>
          <w:noProof/>
        </w:rPr>
      </w:pPr>
    </w:p>
    <w:p w14:paraId="2DD03281"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72E5077"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36D19CCA"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278D261" w14:textId="05535765"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694C6ADF" w14:textId="5AC5B261" w:rsidR="00B973ED" w:rsidRDefault="00B973ED" w:rsidP="009645B1">
      <w:pPr>
        <w:autoSpaceDE w:val="0"/>
        <w:autoSpaceDN w:val="0"/>
        <w:adjustRightInd w:val="0"/>
        <w:ind w:left="360"/>
        <w:jc w:val="both"/>
        <w:rPr>
          <w:rFonts w:ascii="Arial" w:hAnsi="Arial" w:cs="Arial"/>
          <w:noProof/>
        </w:rPr>
      </w:pPr>
    </w:p>
    <w:p w14:paraId="6D591504" w14:textId="77777777" w:rsidR="005E5C56" w:rsidRPr="00692C88" w:rsidRDefault="005E5C56" w:rsidP="009645B1">
      <w:pPr>
        <w:autoSpaceDE w:val="0"/>
        <w:autoSpaceDN w:val="0"/>
        <w:adjustRightInd w:val="0"/>
        <w:ind w:left="360"/>
        <w:jc w:val="both"/>
        <w:rPr>
          <w:rFonts w:ascii="Arial" w:hAnsi="Arial" w:cs="Arial"/>
          <w:noProof/>
        </w:rPr>
      </w:pPr>
    </w:p>
    <w:p w14:paraId="102B9F12" w14:textId="77777777" w:rsidR="009645B1" w:rsidRPr="00692C88" w:rsidRDefault="0019149C" w:rsidP="009645B1">
      <w:pPr>
        <w:pBdr>
          <w:top w:val="single" w:sz="4" w:space="1" w:color="auto"/>
          <w:left w:val="single" w:sz="4" w:space="4" w:color="auto"/>
          <w:bottom w:val="single" w:sz="4" w:space="1" w:color="auto"/>
          <w:right w:val="single" w:sz="4" w:space="4" w:color="auto"/>
        </w:pBdr>
        <w:shd w:val="clear" w:color="auto" w:fill="A6A6A6"/>
        <w:tabs>
          <w:tab w:val="left" w:pos="426"/>
        </w:tabs>
        <w:autoSpaceDE w:val="0"/>
        <w:autoSpaceDN w:val="0"/>
        <w:adjustRightInd w:val="0"/>
        <w:ind w:left="360" w:hanging="360"/>
        <w:jc w:val="both"/>
        <w:rPr>
          <w:rFonts w:ascii="Arial" w:hAnsi="Arial" w:cs="Arial"/>
          <w:b/>
          <w:noProof/>
        </w:rPr>
      </w:pPr>
      <w:r w:rsidRPr="00692C88">
        <w:rPr>
          <w:rFonts w:ascii="Arial" w:hAnsi="Arial" w:cs="Arial"/>
          <w:b/>
          <w:noProof/>
        </w:rPr>
        <w:t>9</w:t>
      </w:r>
      <w:r w:rsidR="009645B1" w:rsidRPr="00692C88">
        <w:rPr>
          <w:rFonts w:ascii="Arial" w:hAnsi="Arial" w:cs="Arial"/>
          <w:b/>
          <w:noProof/>
        </w:rPr>
        <w:t xml:space="preserve">. </w:t>
      </w:r>
      <w:r w:rsidR="009645B1" w:rsidRPr="00692C88">
        <w:rPr>
          <w:rFonts w:ascii="Arial" w:hAnsi="Arial" w:cs="Arial"/>
          <w:b/>
          <w:noProof/>
        </w:rPr>
        <w:tab/>
        <w:t xml:space="preserve">Tagesbezogene Pflegeentgelte zur Abzahlung des Pflegebudgets nach § 7 Abs. 1 Ziff. 6a  KHEntgG </w:t>
      </w:r>
    </w:p>
    <w:p w14:paraId="7482221E" w14:textId="77777777" w:rsidR="009645B1" w:rsidRPr="00692C88" w:rsidRDefault="009645B1" w:rsidP="009645B1">
      <w:pPr>
        <w:autoSpaceDE w:val="0"/>
        <w:autoSpaceDN w:val="0"/>
        <w:adjustRightInd w:val="0"/>
        <w:jc w:val="both"/>
        <w:rPr>
          <w:rFonts w:ascii="Arial" w:hAnsi="Arial" w:cs="Arial"/>
          <w:noProof/>
        </w:rPr>
      </w:pPr>
    </w:p>
    <w:p w14:paraId="3F63DC06"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Das Krankenhaus vereinbart mit den Krankenkassen ein Pflegebudget zur Finanzierung der Pflegepersonalkosten, die dem Krankenhaus entstehen. Die Abzahlung des Pflegebudgets erfolgt nach § 6a Abs. 4 KHEntgG über einen krankenhausindividuellen Pflegeentgeltwert, welcher berechnet wird, indem das vereinbarte Pflegebudget dividiert wird durch die nach dem Pflegeerlöskatalog nach § 17b Abs. 4 S. 5 KHG ermittelte voraussichtliche Summe der Bewertungsrelationen für das Vereinbarungsjahr.</w:t>
      </w:r>
    </w:p>
    <w:p w14:paraId="74FCA738" w14:textId="77777777" w:rsidR="009645B1" w:rsidRPr="00692C88" w:rsidRDefault="009645B1" w:rsidP="009645B1">
      <w:pPr>
        <w:autoSpaceDE w:val="0"/>
        <w:autoSpaceDN w:val="0"/>
        <w:adjustRightInd w:val="0"/>
        <w:jc w:val="both"/>
        <w:rPr>
          <w:rFonts w:ascii="Arial" w:hAnsi="Arial" w:cs="Arial"/>
          <w:noProof/>
        </w:rPr>
      </w:pPr>
    </w:p>
    <w:p w14:paraId="1BA815C5"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ab/>
        <w:t>___________________</w:t>
      </w:r>
    </w:p>
    <w:p w14:paraId="1A57D4F3" w14:textId="77777777" w:rsidR="009645B1" w:rsidRPr="00692C88" w:rsidRDefault="009645B1" w:rsidP="009645B1">
      <w:pPr>
        <w:autoSpaceDE w:val="0"/>
        <w:autoSpaceDN w:val="0"/>
        <w:adjustRightInd w:val="0"/>
        <w:ind w:left="426" w:hanging="426"/>
        <w:jc w:val="both"/>
        <w:rPr>
          <w:rFonts w:ascii="Arial" w:hAnsi="Arial" w:cs="Arial"/>
          <w:noProof/>
        </w:rPr>
      </w:pPr>
    </w:p>
    <w:p w14:paraId="36913277" w14:textId="77777777" w:rsidR="009645B1" w:rsidRPr="00692C88" w:rsidRDefault="009645B1" w:rsidP="009645B1">
      <w:pPr>
        <w:autoSpaceDE w:val="0"/>
        <w:autoSpaceDN w:val="0"/>
        <w:adjustRightInd w:val="0"/>
        <w:ind w:left="426" w:hanging="426"/>
        <w:jc w:val="both"/>
        <w:rPr>
          <w:rFonts w:ascii="Arial" w:hAnsi="Arial" w:cs="Arial"/>
          <w:noProof/>
        </w:rPr>
      </w:pPr>
    </w:p>
    <w:p w14:paraId="7B49BDF1" w14:textId="77777777" w:rsidR="009645B1" w:rsidRPr="00692C88" w:rsidRDefault="009645B1" w:rsidP="009645B1">
      <w:pPr>
        <w:shd w:val="clear" w:color="auto" w:fill="D9D9D9"/>
        <w:autoSpaceDE w:val="0"/>
        <w:autoSpaceDN w:val="0"/>
        <w:adjustRightInd w:val="0"/>
        <w:contextualSpacing/>
        <w:jc w:val="both"/>
        <w:rPr>
          <w:rFonts w:ascii="Arial" w:hAnsi="Arial" w:cs="Arial"/>
          <w:b/>
          <w:i/>
        </w:rPr>
      </w:pPr>
      <w:r w:rsidRPr="00692C88">
        <w:rPr>
          <w:rFonts w:ascii="Arial" w:hAnsi="Arial" w:cs="Arial"/>
          <w:b/>
          <w:i/>
        </w:rPr>
        <w:t>Hinweis zur Bearbeitung für das Krankenhaus:</w:t>
      </w:r>
    </w:p>
    <w:p w14:paraId="5708C807" w14:textId="77777777" w:rsidR="009645B1" w:rsidRPr="00692C88" w:rsidRDefault="009645B1" w:rsidP="009645B1">
      <w:pPr>
        <w:shd w:val="clear" w:color="auto" w:fill="D9D9D9"/>
        <w:autoSpaceDE w:val="0"/>
        <w:autoSpaceDN w:val="0"/>
        <w:adjustRightInd w:val="0"/>
        <w:jc w:val="both"/>
        <w:rPr>
          <w:rFonts w:ascii="Arial" w:hAnsi="Arial" w:cs="Arial"/>
        </w:rPr>
      </w:pPr>
    </w:p>
    <w:p w14:paraId="06EE8997" w14:textId="66A596B1" w:rsidR="009645B1" w:rsidRPr="00692C88" w:rsidRDefault="009645B1" w:rsidP="009645B1">
      <w:pPr>
        <w:shd w:val="clear" w:color="auto" w:fill="D9D9D9"/>
        <w:autoSpaceDE w:val="0"/>
        <w:autoSpaceDN w:val="0"/>
        <w:adjustRightInd w:val="0"/>
        <w:contextualSpacing/>
        <w:jc w:val="both"/>
        <w:rPr>
          <w:rFonts w:ascii="Arial" w:hAnsi="Arial" w:cs="Arial"/>
        </w:rPr>
      </w:pPr>
      <w:r w:rsidRPr="00692C88">
        <w:rPr>
          <w:rFonts w:ascii="Arial" w:hAnsi="Arial" w:cs="Arial"/>
        </w:rPr>
        <w:t xml:space="preserve">Kann der krankenhausindividuelle Pflegeentgeltwert nach § 6a Absatz 4 KHEntgG aufgrund einer fehlenden Vereinbarung des Pflegebudgets für das Jahr 2020 noch nicht berechnet werden, sind gemäß § 15 Abs. 2a S. 1 und 2 </w:t>
      </w:r>
      <w:proofErr w:type="spellStart"/>
      <w:r w:rsidRPr="00692C88">
        <w:rPr>
          <w:rFonts w:ascii="Arial" w:hAnsi="Arial" w:cs="Arial"/>
        </w:rPr>
        <w:t>KHEntgG</w:t>
      </w:r>
      <w:proofErr w:type="spellEnd"/>
      <w:r w:rsidRPr="00692C88">
        <w:rPr>
          <w:rFonts w:ascii="Arial" w:hAnsi="Arial" w:cs="Arial"/>
        </w:rPr>
        <w:t xml:space="preserve"> (</w:t>
      </w:r>
      <w:proofErr w:type="spellStart"/>
      <w:r w:rsidRPr="00692C88">
        <w:rPr>
          <w:rFonts w:ascii="Arial" w:hAnsi="Arial" w:cs="Arial"/>
        </w:rPr>
        <w:t>i.d.F.d</w:t>
      </w:r>
      <w:proofErr w:type="spellEnd"/>
      <w:r w:rsidRPr="00692C88">
        <w:rPr>
          <w:rFonts w:ascii="Arial" w:hAnsi="Arial" w:cs="Arial"/>
        </w:rPr>
        <w:t>. MDK-</w:t>
      </w:r>
      <w:proofErr w:type="spellStart"/>
      <w:r w:rsidRPr="00692C88">
        <w:rPr>
          <w:rFonts w:ascii="Arial" w:hAnsi="Arial" w:cs="Arial"/>
        </w:rPr>
        <w:t>RefG</w:t>
      </w:r>
      <w:proofErr w:type="spellEnd"/>
      <w:r w:rsidRPr="00692C88">
        <w:rPr>
          <w:rFonts w:ascii="Arial" w:hAnsi="Arial" w:cs="Arial"/>
        </w:rPr>
        <w:t xml:space="preserve">) für die Abrechnung der tagesbezogenen Pflegeentgelte nach § 7 Abs. 1 S. 1 Nr. 6a KHEntgG die Bewertungsrelationen aus dem Pflegeerlöskatalog nach § 17b Abs. 4 S. 5 KHG mit </w:t>
      </w:r>
      <w:r w:rsidR="00DD3885" w:rsidRPr="00692C88">
        <w:rPr>
          <w:rFonts w:ascii="Arial" w:hAnsi="Arial" w:cs="Arial"/>
        </w:rPr>
        <w:t>230</w:t>
      </w:r>
      <w:r w:rsidR="004735DB" w:rsidRPr="00692C88">
        <w:rPr>
          <w:rFonts w:ascii="Arial" w:hAnsi="Arial" w:cs="Arial"/>
        </w:rPr>
        <w:t>,00</w:t>
      </w:r>
      <w:r w:rsidR="006454D1" w:rsidRPr="00692C88">
        <w:rPr>
          <w:rFonts w:ascii="Arial" w:hAnsi="Arial" w:cs="Arial"/>
        </w:rPr>
        <w:t xml:space="preserve"> </w:t>
      </w:r>
      <w:r w:rsidRPr="00692C88">
        <w:rPr>
          <w:rFonts w:ascii="Arial" w:hAnsi="Arial" w:cs="Arial"/>
        </w:rPr>
        <w:t xml:space="preserve"> € zu multiplizieren. </w:t>
      </w:r>
    </w:p>
    <w:p w14:paraId="08211F8E" w14:textId="77777777" w:rsidR="009645B1" w:rsidRPr="00692C88" w:rsidRDefault="009645B1" w:rsidP="009645B1">
      <w:pPr>
        <w:autoSpaceDE w:val="0"/>
        <w:autoSpaceDN w:val="0"/>
        <w:adjustRightInd w:val="0"/>
        <w:ind w:left="426" w:hanging="426"/>
        <w:jc w:val="both"/>
        <w:rPr>
          <w:rFonts w:ascii="Arial" w:hAnsi="Arial" w:cs="Arial"/>
          <w:noProof/>
        </w:rPr>
      </w:pPr>
    </w:p>
    <w:p w14:paraId="79C438D0" w14:textId="77777777" w:rsidR="009645B1" w:rsidRPr="00692C88" w:rsidRDefault="009645B1" w:rsidP="009645B1">
      <w:pPr>
        <w:autoSpaceDE w:val="0"/>
        <w:autoSpaceDN w:val="0"/>
        <w:adjustRightInd w:val="0"/>
        <w:jc w:val="both"/>
        <w:rPr>
          <w:rFonts w:ascii="Arial" w:hAnsi="Arial" w:cs="Arial"/>
          <w:noProof/>
        </w:rPr>
      </w:pPr>
    </w:p>
    <w:p w14:paraId="77C48689" w14:textId="77777777" w:rsidR="009645B1" w:rsidRPr="00692C88" w:rsidRDefault="0019149C" w:rsidP="0019149C">
      <w:pPr>
        <w:pBdr>
          <w:top w:val="single" w:sz="4" w:space="1" w:color="auto"/>
          <w:left w:val="single" w:sz="4" w:space="3"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10</w:t>
      </w:r>
      <w:r w:rsidR="009645B1" w:rsidRPr="00692C88">
        <w:rPr>
          <w:rFonts w:ascii="Arial" w:hAnsi="Arial" w:cs="Arial"/>
          <w:b/>
          <w:bCs/>
          <w:noProof/>
        </w:rPr>
        <w:t>.</w:t>
      </w:r>
      <w:r w:rsidR="009645B1" w:rsidRPr="00692C88">
        <w:rPr>
          <w:rFonts w:ascii="Arial" w:hAnsi="Arial" w:cs="Arial"/>
          <w:b/>
          <w:bCs/>
          <w:noProof/>
        </w:rPr>
        <w:tab/>
        <w:t>Zuschläge zur Finanzierung von Selbstverwaltungsaufgaben</w:t>
      </w:r>
    </w:p>
    <w:p w14:paraId="496A2317" w14:textId="77777777" w:rsidR="009645B1" w:rsidRPr="00692C88" w:rsidRDefault="009645B1" w:rsidP="009645B1">
      <w:pPr>
        <w:autoSpaceDE w:val="0"/>
        <w:autoSpaceDN w:val="0"/>
        <w:adjustRightInd w:val="0"/>
        <w:ind w:left="4608" w:firstLine="348"/>
        <w:jc w:val="both"/>
        <w:rPr>
          <w:rFonts w:ascii="Arial" w:hAnsi="Arial" w:cs="Arial"/>
          <w:b/>
          <w:bCs/>
          <w:i/>
          <w:iCs/>
          <w:noProof/>
          <w:sz w:val="20"/>
          <w:szCs w:val="20"/>
        </w:rPr>
      </w:pPr>
    </w:p>
    <w:p w14:paraId="07D103CC"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w:t>
      </w:r>
      <w:r w:rsidRPr="00692C88">
        <w:rPr>
          <w:rFonts w:ascii="Arial" w:hAnsi="Arial" w:cs="Arial"/>
          <w:noProof/>
        </w:rPr>
        <w:tab/>
        <w:t>DRG-Systemzuschlag nach § 17b Abs. 5 KHG für jeden abzurechnenden voll- und teilstationären Krankenhausfall</w:t>
      </w:r>
    </w:p>
    <w:p w14:paraId="788B65CC" w14:textId="77777777" w:rsidR="009645B1" w:rsidRPr="00692C88" w:rsidRDefault="009645B1" w:rsidP="009645B1">
      <w:pPr>
        <w:autoSpaceDE w:val="0"/>
        <w:autoSpaceDN w:val="0"/>
        <w:adjustRightInd w:val="0"/>
        <w:ind w:left="360"/>
        <w:jc w:val="both"/>
        <w:rPr>
          <w:rFonts w:ascii="Arial" w:hAnsi="Arial" w:cs="Arial"/>
          <w:noProof/>
        </w:rPr>
      </w:pPr>
    </w:p>
    <w:p w14:paraId="16CD4843" w14:textId="77777777" w:rsidR="009645B1" w:rsidRPr="00692C88" w:rsidRDefault="009645B1" w:rsidP="009645B1">
      <w:pPr>
        <w:autoSpaceDE w:val="0"/>
        <w:autoSpaceDN w:val="0"/>
        <w:adjustRightInd w:val="0"/>
        <w:jc w:val="center"/>
        <w:rPr>
          <w:rFonts w:ascii="Arial" w:hAnsi="Arial" w:cs="Arial"/>
          <w:noProof/>
        </w:rPr>
      </w:pPr>
      <w:r w:rsidRPr="00692C88">
        <w:rPr>
          <w:rFonts w:ascii="Arial" w:hAnsi="Arial" w:cs="Arial"/>
          <w:noProof/>
        </w:rPr>
        <w:lastRenderedPageBreak/>
        <w:t>in Höhe von ____ €</w:t>
      </w:r>
    </w:p>
    <w:p w14:paraId="5C59DD46" w14:textId="77777777" w:rsidR="009645B1" w:rsidRPr="00692C88" w:rsidRDefault="009645B1" w:rsidP="009645B1">
      <w:pPr>
        <w:autoSpaceDE w:val="0"/>
        <w:autoSpaceDN w:val="0"/>
        <w:adjustRightInd w:val="0"/>
        <w:jc w:val="both"/>
        <w:rPr>
          <w:rFonts w:ascii="Arial" w:hAnsi="Arial" w:cs="Arial"/>
          <w:noProof/>
        </w:rPr>
      </w:pPr>
    </w:p>
    <w:p w14:paraId="7E8AA356"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w:t>
      </w:r>
      <w:r w:rsidRPr="00692C88">
        <w:rPr>
          <w:rFonts w:ascii="Arial" w:hAnsi="Arial" w:cs="Arial"/>
          <w:noProof/>
        </w:rPr>
        <w:tab/>
        <w:t>Zuschlag für die Finanzierung des Instituts für Qualität und Wirtschaftlichkeit im Gesundheitswesen nach § 139a i.V.m. § 139c SGB V und für die Finanzierung des Gemeinsamen Bundesausschusses nach § 91 i.V.m. § 139c SGB V bzw. des Instituts für Qualität und Transparenz im Gesundheitswesen nach § 137a Abs. 8 i.V.m. § 139c SGB V für jeden abzurechnenden voll- und teilstationären Krankenhausfall</w:t>
      </w:r>
    </w:p>
    <w:p w14:paraId="27A92370" w14:textId="77777777" w:rsidR="009645B1" w:rsidRPr="00692C88" w:rsidRDefault="009645B1" w:rsidP="009645B1">
      <w:pPr>
        <w:autoSpaceDE w:val="0"/>
        <w:autoSpaceDN w:val="0"/>
        <w:adjustRightInd w:val="0"/>
        <w:jc w:val="both"/>
        <w:rPr>
          <w:rFonts w:ascii="Arial" w:hAnsi="Arial" w:cs="Arial"/>
          <w:noProof/>
        </w:rPr>
      </w:pPr>
    </w:p>
    <w:p w14:paraId="1EC149A5" w14:textId="77777777" w:rsidR="009645B1" w:rsidRPr="00692C88" w:rsidRDefault="009645B1" w:rsidP="009645B1">
      <w:pPr>
        <w:autoSpaceDE w:val="0"/>
        <w:autoSpaceDN w:val="0"/>
        <w:adjustRightInd w:val="0"/>
        <w:jc w:val="center"/>
        <w:rPr>
          <w:rFonts w:ascii="Arial" w:hAnsi="Arial" w:cs="Arial"/>
          <w:noProof/>
        </w:rPr>
      </w:pPr>
      <w:r w:rsidRPr="00692C88">
        <w:rPr>
          <w:rFonts w:ascii="Arial" w:hAnsi="Arial" w:cs="Arial"/>
          <w:noProof/>
        </w:rPr>
        <w:t>in Höhe von ____ €</w:t>
      </w:r>
    </w:p>
    <w:p w14:paraId="7832FD21" w14:textId="77777777" w:rsidR="009645B1" w:rsidRPr="00692C88" w:rsidRDefault="009645B1" w:rsidP="009645B1">
      <w:pPr>
        <w:autoSpaceDE w:val="0"/>
        <w:autoSpaceDN w:val="0"/>
        <w:adjustRightInd w:val="0"/>
        <w:rPr>
          <w:rFonts w:ascii="Arial" w:hAnsi="Arial" w:cs="Arial"/>
          <w:noProof/>
        </w:rPr>
      </w:pPr>
    </w:p>
    <w:p w14:paraId="5725D20C" w14:textId="77777777" w:rsidR="009645B1" w:rsidRPr="00692C88" w:rsidRDefault="009645B1" w:rsidP="009645B1">
      <w:pPr>
        <w:autoSpaceDE w:val="0"/>
        <w:autoSpaceDN w:val="0"/>
        <w:adjustRightInd w:val="0"/>
        <w:rPr>
          <w:rFonts w:ascii="Arial" w:hAnsi="Arial" w:cs="Arial"/>
          <w:noProof/>
        </w:rPr>
      </w:pPr>
    </w:p>
    <w:p w14:paraId="60F80853" w14:textId="5CD65EBE" w:rsidR="009645B1" w:rsidRPr="00692C88" w:rsidRDefault="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1</w:t>
      </w:r>
      <w:r w:rsidR="0019149C" w:rsidRPr="00692C88">
        <w:rPr>
          <w:rFonts w:ascii="Arial" w:hAnsi="Arial" w:cs="Arial"/>
          <w:b/>
          <w:bCs/>
          <w:noProof/>
        </w:rPr>
        <w:t>1</w:t>
      </w:r>
      <w:r w:rsidRPr="00692C88">
        <w:rPr>
          <w:rFonts w:ascii="Arial" w:hAnsi="Arial" w:cs="Arial"/>
          <w:b/>
          <w:bCs/>
          <w:noProof/>
        </w:rPr>
        <w:t>.</w:t>
      </w:r>
      <w:r w:rsidRPr="00692C88">
        <w:rPr>
          <w:rFonts w:ascii="Arial" w:hAnsi="Arial" w:cs="Arial"/>
          <w:b/>
          <w:bCs/>
          <w:noProof/>
        </w:rPr>
        <w:tab/>
        <w:t>Telematikzuschlag nach § </w:t>
      </w:r>
      <w:r w:rsidR="0000733C" w:rsidRPr="00692C88">
        <w:rPr>
          <w:rFonts w:ascii="Arial" w:hAnsi="Arial" w:cs="Arial"/>
          <w:b/>
          <w:bCs/>
          <w:noProof/>
        </w:rPr>
        <w:t>377 Abs. 1</w:t>
      </w:r>
      <w:r w:rsidRPr="00692C88">
        <w:rPr>
          <w:rFonts w:ascii="Arial" w:hAnsi="Arial" w:cs="Arial"/>
          <w:b/>
          <w:bCs/>
          <w:noProof/>
        </w:rPr>
        <w:t xml:space="preserve"> SGB V </w:t>
      </w:r>
    </w:p>
    <w:p w14:paraId="26643C8F" w14:textId="77777777" w:rsidR="009645B1" w:rsidRPr="00692C88" w:rsidRDefault="009645B1" w:rsidP="00C5105C">
      <w:pPr>
        <w:tabs>
          <w:tab w:val="left" w:pos="709"/>
        </w:tabs>
        <w:autoSpaceDE w:val="0"/>
        <w:autoSpaceDN w:val="0"/>
        <w:adjustRightInd w:val="0"/>
        <w:jc w:val="both"/>
        <w:rPr>
          <w:rFonts w:ascii="Arial" w:hAnsi="Arial" w:cs="Arial"/>
          <w:noProof/>
        </w:rPr>
      </w:pPr>
    </w:p>
    <w:p w14:paraId="6E73FCB5" w14:textId="121DB7EF" w:rsidR="009645B1" w:rsidRPr="00692C88" w:rsidRDefault="009645B1" w:rsidP="00C5105C">
      <w:pPr>
        <w:autoSpaceDE w:val="0"/>
        <w:autoSpaceDN w:val="0"/>
        <w:adjustRightInd w:val="0"/>
        <w:ind w:left="426" w:hanging="426"/>
        <w:jc w:val="both"/>
        <w:rPr>
          <w:rFonts w:ascii="Arial" w:hAnsi="Arial" w:cs="Arial"/>
          <w:noProof/>
        </w:rPr>
      </w:pPr>
      <w:r w:rsidRPr="00692C88">
        <w:rPr>
          <w:rFonts w:ascii="Arial" w:hAnsi="Arial" w:cs="Arial"/>
          <w:noProof/>
        </w:rPr>
        <w:t>-</w:t>
      </w:r>
      <w:r w:rsidRPr="00692C88">
        <w:rPr>
          <w:rFonts w:ascii="Arial" w:hAnsi="Arial" w:cs="Arial"/>
          <w:noProof/>
        </w:rPr>
        <w:tab/>
        <w:t xml:space="preserve">Zuschlag </w:t>
      </w:r>
      <w:r w:rsidR="0058044A" w:rsidRPr="00692C88">
        <w:rPr>
          <w:rFonts w:ascii="Arial" w:hAnsi="Arial" w:cs="Arial"/>
          <w:noProof/>
        </w:rPr>
        <w:t>zum Ausgleich</w:t>
      </w:r>
      <w:r w:rsidRPr="00692C88">
        <w:rPr>
          <w:rFonts w:ascii="Arial" w:hAnsi="Arial" w:cs="Arial"/>
          <w:noProof/>
        </w:rPr>
        <w:t xml:space="preserve"> der den Krankenhäusern</w:t>
      </w:r>
      <w:r w:rsidR="0058044A" w:rsidRPr="00692C88">
        <w:rPr>
          <w:rFonts w:ascii="Arial" w:hAnsi="Arial" w:cs="Arial"/>
          <w:noProof/>
        </w:rPr>
        <w:t xml:space="preserve"> entstehenden</w:t>
      </w:r>
      <w:r w:rsidR="0058044A" w:rsidRPr="00692C88">
        <w:rPr>
          <w:rFonts w:ascii="Arial" w:hAnsi="Arial" w:cs="Arial"/>
        </w:rPr>
        <w:t xml:space="preserve"> Kosten</w:t>
      </w:r>
      <w:r w:rsidRPr="00692C88">
        <w:rPr>
          <w:rFonts w:ascii="Arial" w:hAnsi="Arial" w:cs="Arial"/>
          <w:noProof/>
        </w:rPr>
        <w:t xml:space="preserve"> der erforderlichen erstmaligen Ausstattung</w:t>
      </w:r>
      <w:r w:rsidR="0058044A" w:rsidRPr="00692C88">
        <w:rPr>
          <w:rFonts w:ascii="Arial" w:hAnsi="Arial" w:cs="Arial"/>
        </w:rPr>
        <w:t xml:space="preserve"> in der Festlegungs-, Erprobungs- und Einführungsphase der Telematikinfrastruktur</w:t>
      </w:r>
      <w:r w:rsidR="0058044A" w:rsidRPr="00692C88">
        <w:rPr>
          <w:rFonts w:ascii="Arial" w:hAnsi="Arial" w:cs="Arial"/>
          <w:noProof/>
        </w:rPr>
        <w:t xml:space="preserve"> sowie der </w:t>
      </w:r>
      <w:r w:rsidR="0058044A" w:rsidRPr="00692C88">
        <w:rPr>
          <w:rFonts w:ascii="Arial" w:hAnsi="Arial" w:cs="Arial"/>
        </w:rPr>
        <w:t xml:space="preserve">Betriebskosten des laufenden Betriebs der Telematikinfrastruktur </w:t>
      </w:r>
      <w:r w:rsidRPr="00692C88">
        <w:rPr>
          <w:rFonts w:ascii="Arial" w:hAnsi="Arial" w:cs="Arial"/>
          <w:noProof/>
        </w:rPr>
        <w:t>(Telematikzuschlag) nach § </w:t>
      </w:r>
      <w:r w:rsidR="0058044A" w:rsidRPr="00692C88">
        <w:rPr>
          <w:rFonts w:ascii="Arial" w:hAnsi="Arial" w:cs="Arial"/>
          <w:noProof/>
        </w:rPr>
        <w:t xml:space="preserve">377 Abs. 1 SGB V </w:t>
      </w:r>
      <w:r w:rsidRPr="00692C88">
        <w:rPr>
          <w:rFonts w:ascii="Arial" w:hAnsi="Arial" w:cs="Arial"/>
          <w:noProof/>
        </w:rPr>
        <w:t>für jeden abzurechnenden voll- und teilstationären Krankenhausfall</w:t>
      </w:r>
    </w:p>
    <w:p w14:paraId="72B2A5E2" w14:textId="77777777" w:rsidR="009645B1" w:rsidRPr="00692C88" w:rsidRDefault="009645B1" w:rsidP="00C5105C">
      <w:pPr>
        <w:tabs>
          <w:tab w:val="left" w:pos="360"/>
          <w:tab w:val="left" w:pos="720"/>
        </w:tabs>
        <w:autoSpaceDE w:val="0"/>
        <w:autoSpaceDN w:val="0"/>
        <w:adjustRightInd w:val="0"/>
        <w:ind w:left="360"/>
        <w:jc w:val="both"/>
        <w:rPr>
          <w:rFonts w:ascii="Arial" w:hAnsi="Arial" w:cs="Arial"/>
          <w:noProof/>
        </w:rPr>
      </w:pPr>
    </w:p>
    <w:p w14:paraId="4A92D24D" w14:textId="77777777" w:rsidR="009645B1" w:rsidRPr="00692C88" w:rsidRDefault="009645B1" w:rsidP="00C5105C">
      <w:pPr>
        <w:autoSpaceDE w:val="0"/>
        <w:autoSpaceDN w:val="0"/>
        <w:adjustRightInd w:val="0"/>
        <w:jc w:val="center"/>
        <w:rPr>
          <w:rFonts w:ascii="Arial" w:hAnsi="Arial" w:cs="Arial"/>
          <w:noProof/>
        </w:rPr>
      </w:pPr>
      <w:r w:rsidRPr="00692C88">
        <w:rPr>
          <w:rFonts w:ascii="Arial" w:hAnsi="Arial" w:cs="Arial"/>
          <w:noProof/>
        </w:rPr>
        <w:t>in Höhe von ____ €</w:t>
      </w:r>
    </w:p>
    <w:p w14:paraId="7D9AAFE8" w14:textId="77777777" w:rsidR="009645B1" w:rsidRPr="00692C88" w:rsidRDefault="009645B1" w:rsidP="009645B1">
      <w:pPr>
        <w:autoSpaceDE w:val="0"/>
        <w:autoSpaceDN w:val="0"/>
        <w:adjustRightInd w:val="0"/>
        <w:rPr>
          <w:rFonts w:ascii="Arial" w:hAnsi="Arial" w:cs="Arial"/>
          <w:noProof/>
        </w:rPr>
      </w:pPr>
    </w:p>
    <w:p w14:paraId="325B529D" w14:textId="77777777" w:rsidR="00D23390" w:rsidRPr="00692C88" w:rsidRDefault="00D23390" w:rsidP="009645B1">
      <w:pPr>
        <w:autoSpaceDE w:val="0"/>
        <w:autoSpaceDN w:val="0"/>
        <w:adjustRightInd w:val="0"/>
        <w:rPr>
          <w:rFonts w:ascii="Arial" w:hAnsi="Arial" w:cs="Arial"/>
          <w:noProof/>
        </w:rPr>
      </w:pPr>
    </w:p>
    <w:p w14:paraId="747D2A46"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692C88">
        <w:rPr>
          <w:rFonts w:ascii="Arial" w:hAnsi="Arial" w:cs="Arial"/>
          <w:b/>
          <w:bCs/>
          <w:noProof/>
        </w:rPr>
        <w:t>1</w:t>
      </w:r>
      <w:r w:rsidR="006454D1" w:rsidRPr="00692C88">
        <w:rPr>
          <w:rFonts w:ascii="Arial" w:hAnsi="Arial" w:cs="Arial"/>
          <w:b/>
          <w:bCs/>
          <w:noProof/>
        </w:rPr>
        <w:t>2</w:t>
      </w:r>
      <w:r w:rsidRPr="00692C88">
        <w:rPr>
          <w:rFonts w:ascii="Arial" w:hAnsi="Arial" w:cs="Arial"/>
          <w:b/>
          <w:bCs/>
          <w:noProof/>
        </w:rPr>
        <w:t>.</w:t>
      </w:r>
      <w:r w:rsidRPr="00692C88">
        <w:rPr>
          <w:rFonts w:ascii="Arial" w:hAnsi="Arial" w:cs="Arial"/>
          <w:b/>
          <w:bCs/>
          <w:noProof/>
        </w:rPr>
        <w:tab/>
        <w:t>Entgelte für vor- und nachstationäre Behandlungen gemäß § 115a SGB V</w:t>
      </w:r>
    </w:p>
    <w:p w14:paraId="00CBA616" w14:textId="77777777" w:rsidR="009645B1" w:rsidRPr="00692C88" w:rsidRDefault="009645B1" w:rsidP="009645B1">
      <w:pPr>
        <w:autoSpaceDE w:val="0"/>
        <w:autoSpaceDN w:val="0"/>
        <w:adjustRightInd w:val="0"/>
        <w:jc w:val="both"/>
        <w:rPr>
          <w:rFonts w:ascii="Arial" w:hAnsi="Arial" w:cs="Arial"/>
          <w:noProof/>
        </w:rPr>
      </w:pPr>
    </w:p>
    <w:p w14:paraId="1FAF47C7"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Gemäß § 115a SGB V berechnet das Krankenhaus für vor- und nachstationäre Behandlungen folgende Entgelte, soweit diese nicht bereits mit der Fallpauschale abgegolten sind:</w:t>
      </w:r>
    </w:p>
    <w:p w14:paraId="22615019" w14:textId="77777777" w:rsidR="009645B1" w:rsidRPr="00692C88" w:rsidRDefault="009645B1" w:rsidP="009645B1">
      <w:pPr>
        <w:autoSpaceDE w:val="0"/>
        <w:autoSpaceDN w:val="0"/>
        <w:adjustRightInd w:val="0"/>
        <w:jc w:val="both"/>
        <w:rPr>
          <w:rFonts w:ascii="Arial" w:hAnsi="Arial" w:cs="Arial"/>
          <w:noProof/>
        </w:rPr>
      </w:pPr>
    </w:p>
    <w:p w14:paraId="0A4A93E8" w14:textId="77777777" w:rsidR="009645B1" w:rsidRPr="00692C88" w:rsidRDefault="009645B1" w:rsidP="009645B1">
      <w:pPr>
        <w:autoSpaceDE w:val="0"/>
        <w:autoSpaceDN w:val="0"/>
        <w:adjustRightInd w:val="0"/>
        <w:ind w:left="360"/>
        <w:jc w:val="both"/>
        <w:rPr>
          <w:rFonts w:ascii="Arial" w:hAnsi="Arial" w:cs="Arial"/>
          <w:b/>
          <w:bCs/>
          <w:noProof/>
        </w:rPr>
      </w:pPr>
      <w:r w:rsidRPr="00692C88">
        <w:rPr>
          <w:rFonts w:ascii="Arial" w:hAnsi="Arial" w:cs="Arial"/>
          <w:b/>
          <w:bCs/>
          <w:noProof/>
        </w:rPr>
        <w:t>a. vorstationäre Behandlung</w:t>
      </w:r>
    </w:p>
    <w:p w14:paraId="6A18EBAE" w14:textId="77777777" w:rsidR="009645B1" w:rsidRPr="00692C88" w:rsidRDefault="009645B1" w:rsidP="009645B1">
      <w:pPr>
        <w:autoSpaceDE w:val="0"/>
        <w:autoSpaceDN w:val="0"/>
        <w:adjustRightInd w:val="0"/>
        <w:ind w:left="360"/>
        <w:jc w:val="both"/>
        <w:rPr>
          <w:rFonts w:ascii="Arial" w:hAnsi="Arial" w:cs="Arial"/>
          <w:noProof/>
        </w:rPr>
      </w:pPr>
    </w:p>
    <w:p w14:paraId="591663D7"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4B01075F"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0184A04E"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8068D2D" w14:textId="77777777" w:rsidR="009645B1" w:rsidRPr="00692C88" w:rsidRDefault="009645B1" w:rsidP="009645B1">
      <w:pPr>
        <w:autoSpaceDE w:val="0"/>
        <w:autoSpaceDN w:val="0"/>
        <w:adjustRightInd w:val="0"/>
        <w:jc w:val="both"/>
        <w:rPr>
          <w:rFonts w:ascii="Arial" w:hAnsi="Arial" w:cs="Arial"/>
          <w:noProof/>
        </w:rPr>
      </w:pPr>
    </w:p>
    <w:p w14:paraId="0E62E413" w14:textId="77777777" w:rsidR="009645B1" w:rsidRPr="00692C88" w:rsidRDefault="009645B1" w:rsidP="009645B1">
      <w:pPr>
        <w:autoSpaceDE w:val="0"/>
        <w:autoSpaceDN w:val="0"/>
        <w:adjustRightInd w:val="0"/>
        <w:ind w:left="360"/>
        <w:jc w:val="both"/>
        <w:rPr>
          <w:rFonts w:ascii="Arial" w:hAnsi="Arial" w:cs="Arial"/>
          <w:b/>
          <w:bCs/>
          <w:noProof/>
        </w:rPr>
      </w:pPr>
      <w:r w:rsidRPr="00692C88">
        <w:rPr>
          <w:rFonts w:ascii="Arial" w:hAnsi="Arial" w:cs="Arial"/>
          <w:b/>
          <w:bCs/>
          <w:noProof/>
        </w:rPr>
        <w:t>b. nachstationäre Behandlung</w:t>
      </w:r>
    </w:p>
    <w:p w14:paraId="02D45AFD" w14:textId="77777777" w:rsidR="009645B1" w:rsidRPr="00692C88" w:rsidRDefault="009645B1" w:rsidP="009645B1">
      <w:pPr>
        <w:autoSpaceDE w:val="0"/>
        <w:autoSpaceDN w:val="0"/>
        <w:adjustRightInd w:val="0"/>
        <w:jc w:val="both"/>
        <w:rPr>
          <w:rFonts w:ascii="Arial" w:hAnsi="Arial" w:cs="Arial"/>
          <w:noProof/>
        </w:rPr>
      </w:pPr>
    </w:p>
    <w:p w14:paraId="27B3443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234D0DE9"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E1B6DE6" w14:textId="77777777" w:rsidR="009645B1" w:rsidRPr="00692C88" w:rsidRDefault="009645B1" w:rsidP="009645B1">
      <w:pPr>
        <w:autoSpaceDE w:val="0"/>
        <w:autoSpaceDN w:val="0"/>
        <w:adjustRightInd w:val="0"/>
        <w:ind w:left="360"/>
        <w:jc w:val="both"/>
        <w:rPr>
          <w:rFonts w:ascii="Arial" w:hAnsi="Arial" w:cs="Arial"/>
          <w:noProof/>
        </w:rPr>
      </w:pPr>
      <w:r w:rsidRPr="00692C88">
        <w:rPr>
          <w:rFonts w:ascii="Arial" w:hAnsi="Arial" w:cs="Arial"/>
          <w:noProof/>
        </w:rPr>
        <w:t>_______________</w:t>
      </w:r>
    </w:p>
    <w:p w14:paraId="5D53EA9E" w14:textId="77777777" w:rsidR="009645B1" w:rsidRPr="00692C88" w:rsidRDefault="009645B1" w:rsidP="009645B1">
      <w:pPr>
        <w:autoSpaceDE w:val="0"/>
        <w:autoSpaceDN w:val="0"/>
        <w:adjustRightInd w:val="0"/>
        <w:spacing w:before="240"/>
        <w:ind w:left="357"/>
        <w:jc w:val="both"/>
        <w:rPr>
          <w:rFonts w:ascii="Arial" w:hAnsi="Arial" w:cs="Arial"/>
          <w:b/>
          <w:bCs/>
          <w:noProof/>
        </w:rPr>
      </w:pPr>
      <w:r w:rsidRPr="00692C88">
        <w:rPr>
          <w:rFonts w:ascii="Arial" w:hAnsi="Arial" w:cs="Arial"/>
          <w:b/>
          <w:bCs/>
          <w:noProof/>
        </w:rPr>
        <w:t>c. Leistungen mit medizinisch-technischen Großgeräten</w:t>
      </w:r>
    </w:p>
    <w:p w14:paraId="775C95F9" w14:textId="77777777" w:rsidR="009645B1" w:rsidRPr="00692C88" w:rsidRDefault="009645B1" w:rsidP="009645B1">
      <w:pPr>
        <w:autoSpaceDE w:val="0"/>
        <w:autoSpaceDN w:val="0"/>
        <w:adjustRightInd w:val="0"/>
        <w:ind w:left="360"/>
        <w:jc w:val="both"/>
        <w:rPr>
          <w:rFonts w:ascii="Arial" w:hAnsi="Arial" w:cs="Arial"/>
          <w:b/>
          <w:bCs/>
          <w:noProof/>
        </w:rPr>
      </w:pPr>
    </w:p>
    <w:p w14:paraId="35F264D9" w14:textId="77777777" w:rsidR="009645B1" w:rsidRPr="00692C88" w:rsidRDefault="009645B1" w:rsidP="009645B1">
      <w:pPr>
        <w:tabs>
          <w:tab w:val="left" w:pos="1065"/>
        </w:tabs>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 xml:space="preserve">Computer-Tomographie-Geräte (CT): </w:t>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2F13A82F"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Magnet-Resonanz-Geräte (MR):</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2027D444"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Linksherzkatheter-Messplätze (LHM):</w:t>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3306E93B"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Hochvolttherapie-Geräte:</w:t>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r>
      <w:r w:rsidRPr="00692C88">
        <w:rPr>
          <w:rFonts w:ascii="Arial" w:hAnsi="Arial" w:cs="Arial"/>
          <w:noProof/>
        </w:rPr>
        <w:tab/>
        <w:t>____________</w:t>
      </w:r>
    </w:p>
    <w:p w14:paraId="2B2E3C93" w14:textId="77777777" w:rsidR="009645B1" w:rsidRPr="00692C88" w:rsidRDefault="009645B1" w:rsidP="009645B1">
      <w:pPr>
        <w:autoSpaceDE w:val="0"/>
        <w:autoSpaceDN w:val="0"/>
        <w:adjustRightInd w:val="0"/>
        <w:ind w:left="1037" w:hanging="357"/>
        <w:jc w:val="both"/>
        <w:rPr>
          <w:rFonts w:ascii="Arial" w:hAnsi="Arial" w:cs="Arial"/>
          <w:noProof/>
        </w:rPr>
      </w:pPr>
      <w:r w:rsidRPr="00692C88">
        <w:rPr>
          <w:rFonts w:ascii="Arial" w:hAnsi="Arial" w:cs="Arial"/>
          <w:noProof/>
        </w:rPr>
        <w:t>-</w:t>
      </w:r>
      <w:r w:rsidRPr="00692C88">
        <w:rPr>
          <w:rFonts w:ascii="Arial" w:hAnsi="Arial" w:cs="Arial"/>
          <w:noProof/>
        </w:rPr>
        <w:tab/>
        <w:t>Positronen-Emissions-Tomographie-Geräte (PET):</w:t>
      </w:r>
      <w:r w:rsidRPr="00692C88">
        <w:rPr>
          <w:rFonts w:ascii="Arial" w:hAnsi="Arial" w:cs="Arial"/>
          <w:noProof/>
        </w:rPr>
        <w:tab/>
        <w:t>____________</w:t>
      </w:r>
    </w:p>
    <w:p w14:paraId="27D69976" w14:textId="77777777" w:rsidR="009645B1" w:rsidRPr="00692C88" w:rsidRDefault="009645B1" w:rsidP="009645B1">
      <w:pPr>
        <w:autoSpaceDE w:val="0"/>
        <w:autoSpaceDN w:val="0"/>
        <w:adjustRightInd w:val="0"/>
        <w:ind w:left="1037" w:hanging="357"/>
        <w:jc w:val="both"/>
        <w:rPr>
          <w:rFonts w:ascii="Arial" w:hAnsi="Arial" w:cs="Arial"/>
          <w:b/>
          <w:bCs/>
          <w:noProof/>
        </w:rPr>
      </w:pPr>
    </w:p>
    <w:p w14:paraId="6ECA1756" w14:textId="77777777" w:rsidR="009645B1" w:rsidRPr="00692C88" w:rsidRDefault="009645B1" w:rsidP="009645B1">
      <w:pPr>
        <w:autoSpaceDE w:val="0"/>
        <w:autoSpaceDN w:val="0"/>
        <w:adjustRightInd w:val="0"/>
        <w:ind w:left="1037" w:hanging="357"/>
        <w:jc w:val="both"/>
        <w:rPr>
          <w:rFonts w:ascii="Arial" w:hAnsi="Arial" w:cs="Arial"/>
          <w:b/>
          <w:bCs/>
          <w:noProof/>
        </w:rPr>
      </w:pPr>
    </w:p>
    <w:p w14:paraId="59EE256B"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lastRenderedPageBreak/>
        <w:t xml:space="preserve">Gemäß § 8 Abs. 2 S. 3 Nr. 3 KHEntgG ist eine </w:t>
      </w:r>
      <w:r w:rsidRPr="00692C88">
        <w:rPr>
          <w:rFonts w:ascii="Arial" w:hAnsi="Arial" w:cs="Arial"/>
          <w:b/>
          <w:noProof/>
        </w:rPr>
        <w:t>vorstationäre Behandlung</w:t>
      </w:r>
      <w:r w:rsidRPr="00692C88">
        <w:rPr>
          <w:rFonts w:ascii="Arial" w:hAnsi="Arial" w:cs="Arial"/>
          <w:noProof/>
        </w:rPr>
        <w:t xml:space="preserve"> neben einer Fallpauschale (DRG) nicht gesondert abrechenbar. Eine </w:t>
      </w:r>
      <w:r w:rsidRPr="00692C88">
        <w:rPr>
          <w:rFonts w:ascii="Arial" w:hAnsi="Arial" w:cs="Arial"/>
          <w:b/>
          <w:noProof/>
        </w:rPr>
        <w:t>nachstationäre Behandlung</w:t>
      </w:r>
      <w:r w:rsidRPr="00692C88">
        <w:rPr>
          <w:rFonts w:ascii="Arial" w:hAnsi="Arial" w:cs="Arial"/>
          <w:noProof/>
        </w:rPr>
        <w:t xml:space="preserve"> kann zusätzlich zur Fallpauschale (DRG) berechnet werden, soweit die Summe aus den stationären Belegungstagen und den vor- und nachstationären Behandlungstagen die Grenzverweildauer der Fallpauschale (DRG) übersteigt.</w:t>
      </w:r>
    </w:p>
    <w:p w14:paraId="201E585C" w14:textId="77777777" w:rsidR="009645B1" w:rsidRPr="00692C88" w:rsidRDefault="009645B1" w:rsidP="009645B1">
      <w:pPr>
        <w:autoSpaceDE w:val="0"/>
        <w:autoSpaceDN w:val="0"/>
        <w:adjustRightInd w:val="0"/>
        <w:jc w:val="both"/>
        <w:rPr>
          <w:rFonts w:ascii="Arial" w:hAnsi="Arial" w:cs="Arial"/>
          <w:noProof/>
        </w:rPr>
      </w:pPr>
    </w:p>
    <w:p w14:paraId="473076C5" w14:textId="77777777" w:rsidR="009645B1" w:rsidRPr="00692C88" w:rsidRDefault="009645B1" w:rsidP="009645B1">
      <w:pPr>
        <w:autoSpaceDE w:val="0"/>
        <w:autoSpaceDN w:val="0"/>
        <w:adjustRightInd w:val="0"/>
        <w:jc w:val="both"/>
        <w:rPr>
          <w:rFonts w:ascii="Arial" w:hAnsi="Arial" w:cs="Arial"/>
          <w:noProof/>
        </w:rPr>
      </w:pPr>
    </w:p>
    <w:p w14:paraId="294949FF"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692C88">
        <w:rPr>
          <w:rFonts w:ascii="Arial" w:hAnsi="Arial" w:cs="Arial"/>
          <w:b/>
          <w:bCs/>
          <w:noProof/>
        </w:rPr>
        <w:t>1</w:t>
      </w:r>
      <w:r w:rsidR="006454D1" w:rsidRPr="00692C88">
        <w:rPr>
          <w:rFonts w:ascii="Arial" w:hAnsi="Arial" w:cs="Arial"/>
          <w:b/>
          <w:bCs/>
          <w:noProof/>
        </w:rPr>
        <w:t>3</w:t>
      </w:r>
      <w:r w:rsidRPr="00692C88">
        <w:rPr>
          <w:rFonts w:ascii="Arial" w:hAnsi="Arial" w:cs="Arial"/>
          <w:b/>
          <w:bCs/>
          <w:noProof/>
        </w:rPr>
        <w:t>.</w:t>
      </w:r>
      <w:r w:rsidRPr="00692C88">
        <w:rPr>
          <w:rFonts w:ascii="Arial" w:hAnsi="Arial" w:cs="Arial"/>
          <w:noProof/>
        </w:rPr>
        <w:t xml:space="preserve"> </w:t>
      </w:r>
      <w:r w:rsidRPr="00692C88">
        <w:rPr>
          <w:rFonts w:ascii="Arial" w:hAnsi="Arial" w:cs="Arial"/>
          <w:noProof/>
        </w:rPr>
        <w:tab/>
      </w:r>
      <w:r w:rsidRPr="00692C88">
        <w:rPr>
          <w:rFonts w:ascii="Arial" w:hAnsi="Arial" w:cs="Arial"/>
          <w:b/>
          <w:bCs/>
          <w:noProof/>
        </w:rPr>
        <w:t>Entgelte für sonstige Leistungen</w:t>
      </w:r>
    </w:p>
    <w:p w14:paraId="7BA87AB9" w14:textId="77777777" w:rsidR="009645B1" w:rsidRPr="00692C88" w:rsidRDefault="009645B1" w:rsidP="009645B1">
      <w:pPr>
        <w:tabs>
          <w:tab w:val="left" w:pos="709"/>
        </w:tabs>
        <w:autoSpaceDE w:val="0"/>
        <w:autoSpaceDN w:val="0"/>
        <w:adjustRightInd w:val="0"/>
        <w:jc w:val="both"/>
        <w:rPr>
          <w:rFonts w:ascii="Arial" w:hAnsi="Arial" w:cs="Arial"/>
          <w:noProof/>
        </w:rPr>
      </w:pPr>
    </w:p>
    <w:p w14:paraId="0979092A"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 xml:space="preserve">1. </w:t>
      </w:r>
      <w:r w:rsidRPr="00692C88">
        <w:rPr>
          <w:rFonts w:ascii="Arial" w:hAnsi="Arial" w:cs="Arial"/>
          <w:noProof/>
        </w:rPr>
        <w:tab/>
        <w:t>Für Leistungen im Zusammenhang mit dem stationären Aufenthalt aus Anlass einer Begutachtung berechnen das Krankenhaus sowie der liquidations</w:t>
      </w:r>
      <w:r w:rsidRPr="00692C88">
        <w:rPr>
          <w:rFonts w:ascii="Arial" w:hAnsi="Arial" w:cs="Arial"/>
          <w:noProof/>
        </w:rPr>
        <w:softHyphen/>
        <w:t>berechtigte Arzt ein Entgelt nach Aufwand.</w:t>
      </w:r>
    </w:p>
    <w:p w14:paraId="036150C6" w14:textId="77777777" w:rsidR="009645B1" w:rsidRPr="00692C88" w:rsidRDefault="009645B1" w:rsidP="009645B1">
      <w:pPr>
        <w:autoSpaceDE w:val="0"/>
        <w:autoSpaceDN w:val="0"/>
        <w:adjustRightInd w:val="0"/>
        <w:ind w:left="360" w:hanging="360"/>
        <w:jc w:val="both"/>
        <w:rPr>
          <w:rFonts w:ascii="Arial" w:hAnsi="Arial" w:cs="Arial"/>
          <w:noProof/>
        </w:rPr>
      </w:pPr>
    </w:p>
    <w:p w14:paraId="47647E77"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2.</w:t>
      </w:r>
      <w:r w:rsidRPr="00692C88">
        <w:rPr>
          <w:rFonts w:ascii="Arial" w:hAnsi="Arial" w:cs="Arial"/>
          <w:noProof/>
        </w:rPr>
        <w:tab/>
        <w:t>Für die Vornahme der Leichenschau und die Ausstellung einer Todesbeschei</w:t>
      </w:r>
      <w:r w:rsidRPr="00692C88">
        <w:rPr>
          <w:rFonts w:ascii="Arial" w:hAnsi="Arial" w:cs="Arial"/>
          <w:noProof/>
        </w:rPr>
        <w:softHyphen/>
        <w:t>nigung berechnet das Krankenhaus ____ €.</w:t>
      </w:r>
    </w:p>
    <w:p w14:paraId="75548075" w14:textId="77777777" w:rsidR="009645B1" w:rsidRPr="00692C88" w:rsidRDefault="009645B1" w:rsidP="009645B1">
      <w:pPr>
        <w:autoSpaceDE w:val="0"/>
        <w:autoSpaceDN w:val="0"/>
        <w:adjustRightInd w:val="0"/>
        <w:jc w:val="both"/>
        <w:rPr>
          <w:rFonts w:ascii="Arial" w:hAnsi="Arial" w:cs="Arial"/>
          <w:noProof/>
        </w:rPr>
      </w:pPr>
    </w:p>
    <w:p w14:paraId="45D0F18E"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3.</w:t>
      </w:r>
      <w:r w:rsidRPr="00692C88">
        <w:rPr>
          <w:rFonts w:ascii="Arial" w:hAnsi="Arial" w:cs="Arial"/>
          <w:noProof/>
        </w:rPr>
        <w:tab/>
        <w:t>…</w:t>
      </w:r>
    </w:p>
    <w:p w14:paraId="7BCFA189" w14:textId="77777777" w:rsidR="009645B1" w:rsidRPr="00692C88" w:rsidRDefault="009645B1" w:rsidP="009645B1">
      <w:pPr>
        <w:autoSpaceDE w:val="0"/>
        <w:autoSpaceDN w:val="0"/>
        <w:adjustRightInd w:val="0"/>
        <w:ind w:left="360"/>
        <w:jc w:val="both"/>
        <w:rPr>
          <w:rFonts w:ascii="Arial" w:hAnsi="Arial" w:cs="Arial"/>
          <w:noProof/>
        </w:rPr>
      </w:pPr>
    </w:p>
    <w:p w14:paraId="6774F383" w14:textId="77777777" w:rsidR="00BA2EB2" w:rsidRPr="00692C88" w:rsidRDefault="00BA2EB2" w:rsidP="009645B1">
      <w:pPr>
        <w:autoSpaceDE w:val="0"/>
        <w:autoSpaceDN w:val="0"/>
        <w:adjustRightInd w:val="0"/>
        <w:ind w:left="360"/>
        <w:jc w:val="both"/>
        <w:rPr>
          <w:rFonts w:ascii="Arial" w:hAnsi="Arial" w:cs="Arial"/>
          <w:noProof/>
        </w:rPr>
      </w:pPr>
    </w:p>
    <w:p w14:paraId="0CAED46A"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692C88">
        <w:rPr>
          <w:rFonts w:ascii="Arial" w:hAnsi="Arial" w:cs="Arial"/>
          <w:b/>
          <w:bCs/>
          <w:noProof/>
        </w:rPr>
        <w:t>1</w:t>
      </w:r>
      <w:r w:rsidR="006454D1" w:rsidRPr="00692C88">
        <w:rPr>
          <w:rFonts w:ascii="Arial" w:hAnsi="Arial" w:cs="Arial"/>
          <w:b/>
          <w:bCs/>
          <w:noProof/>
        </w:rPr>
        <w:t>4</w:t>
      </w:r>
      <w:r w:rsidRPr="00692C88">
        <w:rPr>
          <w:rFonts w:ascii="Arial" w:hAnsi="Arial" w:cs="Arial"/>
          <w:b/>
          <w:bCs/>
          <w:noProof/>
        </w:rPr>
        <w:t>.</w:t>
      </w:r>
      <w:r w:rsidRPr="00692C88">
        <w:rPr>
          <w:rFonts w:ascii="Arial" w:hAnsi="Arial" w:cs="Arial"/>
          <w:b/>
          <w:bCs/>
          <w:noProof/>
        </w:rPr>
        <w:tab/>
        <w:t>Zuzahlungen</w:t>
      </w:r>
    </w:p>
    <w:p w14:paraId="2A17A899" w14:textId="77777777" w:rsidR="009645B1" w:rsidRPr="00692C88" w:rsidRDefault="009645B1" w:rsidP="009645B1">
      <w:pPr>
        <w:shd w:val="clear" w:color="auto" w:fill="FFFFFF"/>
        <w:tabs>
          <w:tab w:val="left" w:pos="3210"/>
        </w:tabs>
        <w:autoSpaceDE w:val="0"/>
        <w:autoSpaceDN w:val="0"/>
        <w:adjustRightInd w:val="0"/>
        <w:ind w:left="360"/>
        <w:jc w:val="both"/>
        <w:rPr>
          <w:rFonts w:ascii="Arial" w:hAnsi="Arial" w:cs="Arial"/>
          <w:noProof/>
        </w:rPr>
      </w:pPr>
    </w:p>
    <w:p w14:paraId="68ABB0FF" w14:textId="5DE71EBC" w:rsidR="009645B1" w:rsidRPr="00692C88" w:rsidRDefault="009645B1" w:rsidP="00C238CB">
      <w:pPr>
        <w:autoSpaceDE w:val="0"/>
        <w:autoSpaceDN w:val="0"/>
        <w:adjustRightInd w:val="0"/>
        <w:jc w:val="both"/>
        <w:rPr>
          <w:rFonts w:ascii="Arial" w:hAnsi="Arial" w:cs="Arial"/>
          <w:b/>
          <w:bCs/>
          <w:noProof/>
        </w:rPr>
      </w:pPr>
      <w:r w:rsidRPr="00692C88">
        <w:rPr>
          <w:rFonts w:ascii="Arial" w:hAnsi="Arial" w:cs="Arial"/>
          <w:b/>
          <w:bCs/>
          <w:noProof/>
        </w:rPr>
        <w:t>Zuzahlungspflicht der gesetzlich versicherten Patienten</w:t>
      </w:r>
      <w:r w:rsidR="00640E43" w:rsidRPr="00692C88">
        <w:rPr>
          <w:rFonts w:ascii="Arial" w:hAnsi="Arial" w:cs="Arial"/>
          <w:b/>
          <w:bCs/>
          <w:noProof/>
        </w:rPr>
        <w:t xml:space="preserve"> für vollstationäre Krankenhausbehandlung nach § 39 Abs. 4 SGB V</w:t>
      </w:r>
    </w:p>
    <w:p w14:paraId="1DB2286A" w14:textId="77777777" w:rsidR="009645B1" w:rsidRPr="00692C88" w:rsidRDefault="009645B1" w:rsidP="009645B1">
      <w:pPr>
        <w:autoSpaceDE w:val="0"/>
        <w:autoSpaceDN w:val="0"/>
        <w:adjustRightInd w:val="0"/>
        <w:ind w:left="720"/>
        <w:jc w:val="both"/>
        <w:rPr>
          <w:rFonts w:ascii="Arial" w:hAnsi="Arial" w:cs="Arial"/>
          <w:noProof/>
        </w:rPr>
      </w:pPr>
    </w:p>
    <w:p w14:paraId="56C5350F" w14:textId="09054E70"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 xml:space="preserve">Als Eigenbeteiligung zieht das Krankenhaus vom gesetzlich versicherten Patienten von Beginn der vollstationären Krankenhausbehandlung an – innerhalb eines Kalenderjahres für höchstens 28 Tage – eine Zuzahlung ein. Der Zuzahlungsbetrag beträgt </w:t>
      </w:r>
      <w:r w:rsidR="00640E43" w:rsidRPr="00692C88">
        <w:rPr>
          <w:rFonts w:ascii="Arial" w:hAnsi="Arial" w:cs="Arial"/>
          <w:noProof/>
        </w:rPr>
        <w:t>der</w:t>
      </w:r>
      <w:r w:rsidRPr="00692C88">
        <w:rPr>
          <w:rFonts w:ascii="Arial" w:hAnsi="Arial" w:cs="Arial"/>
          <w:noProof/>
        </w:rPr>
        <w:t>zeit  10,</w:t>
      </w:r>
      <w:r w:rsidR="00640E43" w:rsidRPr="00692C88">
        <w:rPr>
          <w:rFonts w:ascii="Arial" w:hAnsi="Arial" w:cs="Arial"/>
          <w:noProof/>
        </w:rPr>
        <w:t>00 €</w:t>
      </w:r>
      <w:r w:rsidRPr="00692C88">
        <w:rPr>
          <w:rFonts w:ascii="Arial" w:hAnsi="Arial" w:cs="Arial"/>
          <w:noProof/>
        </w:rPr>
        <w:t xml:space="preserve"> je Kalendertag (§ 61 S. 2 SGB V). Dieser Betrag wird vom Krankenhaus nach § 43c Abs. 3 SGB V </w:t>
      </w:r>
      <w:r w:rsidRPr="00692C88">
        <w:rPr>
          <w:rFonts w:ascii="Arial" w:hAnsi="Arial" w:cs="Arial"/>
          <w:b/>
          <w:noProof/>
        </w:rPr>
        <w:t>im Auftrag der gesetzlichen Krankenkassen</w:t>
      </w:r>
      <w:r w:rsidRPr="00692C88">
        <w:rPr>
          <w:rFonts w:ascii="Arial" w:hAnsi="Arial" w:cs="Arial"/>
          <w:noProof/>
        </w:rPr>
        <w:t xml:space="preserve"> beim Patienten eingefordert. </w:t>
      </w:r>
    </w:p>
    <w:p w14:paraId="1CF48E3E" w14:textId="587AC227" w:rsidR="004735DB" w:rsidRDefault="004735DB" w:rsidP="009645B1">
      <w:pPr>
        <w:autoSpaceDE w:val="0"/>
        <w:autoSpaceDN w:val="0"/>
        <w:adjustRightInd w:val="0"/>
        <w:jc w:val="both"/>
        <w:rPr>
          <w:rFonts w:ascii="Arial" w:hAnsi="Arial" w:cs="Arial"/>
          <w:noProof/>
        </w:rPr>
      </w:pPr>
    </w:p>
    <w:p w14:paraId="78773033" w14:textId="0F811329" w:rsidR="00692C88" w:rsidRDefault="00692C88" w:rsidP="009645B1">
      <w:pPr>
        <w:autoSpaceDE w:val="0"/>
        <w:autoSpaceDN w:val="0"/>
        <w:adjustRightInd w:val="0"/>
        <w:jc w:val="both"/>
        <w:rPr>
          <w:rFonts w:ascii="Arial" w:hAnsi="Arial" w:cs="Arial"/>
          <w:noProof/>
        </w:rPr>
      </w:pPr>
    </w:p>
    <w:p w14:paraId="65C8BE78" w14:textId="77777777" w:rsidR="00692C88" w:rsidRPr="00692C88" w:rsidRDefault="00692C88" w:rsidP="009645B1">
      <w:pPr>
        <w:autoSpaceDE w:val="0"/>
        <w:autoSpaceDN w:val="0"/>
        <w:adjustRightInd w:val="0"/>
        <w:jc w:val="both"/>
        <w:rPr>
          <w:rFonts w:ascii="Arial" w:hAnsi="Arial" w:cs="Arial"/>
          <w:noProof/>
        </w:rPr>
      </w:pPr>
    </w:p>
    <w:p w14:paraId="73E4AFA6" w14:textId="2655DFBD" w:rsidR="004735DB" w:rsidRPr="00692C88" w:rsidRDefault="00640E43" w:rsidP="009645B1">
      <w:pPr>
        <w:autoSpaceDE w:val="0"/>
        <w:autoSpaceDN w:val="0"/>
        <w:adjustRightInd w:val="0"/>
        <w:jc w:val="both"/>
        <w:rPr>
          <w:rFonts w:ascii="Arial" w:hAnsi="Arial" w:cs="Arial"/>
          <w:noProof/>
        </w:rPr>
      </w:pPr>
      <w:r w:rsidRPr="00692C88">
        <w:rPr>
          <w:rFonts w:ascii="Arial" w:hAnsi="Arial" w:cs="Arial"/>
          <w:b/>
          <w:bCs/>
          <w:noProof/>
        </w:rPr>
        <w:t>Zuzahlungspflicht der gesetzlich versicherten Patienten für Übergangspflege nach § 39e Abs. 2 SGB V</w:t>
      </w:r>
    </w:p>
    <w:p w14:paraId="66917662" w14:textId="33B58587" w:rsidR="009645B1" w:rsidRPr="00692C88" w:rsidRDefault="009645B1" w:rsidP="009645B1">
      <w:pPr>
        <w:autoSpaceDE w:val="0"/>
        <w:autoSpaceDN w:val="0"/>
        <w:adjustRightInd w:val="0"/>
        <w:jc w:val="both"/>
        <w:rPr>
          <w:rFonts w:ascii="Arial" w:hAnsi="Arial" w:cs="Arial"/>
          <w:noProof/>
        </w:rPr>
      </w:pPr>
    </w:p>
    <w:p w14:paraId="55D0516D" w14:textId="172CD366" w:rsidR="00640E43" w:rsidRPr="00692C88" w:rsidRDefault="00640E43" w:rsidP="009645B1">
      <w:pPr>
        <w:autoSpaceDE w:val="0"/>
        <w:autoSpaceDN w:val="0"/>
        <w:adjustRightInd w:val="0"/>
        <w:jc w:val="both"/>
        <w:rPr>
          <w:rFonts w:ascii="Arial" w:hAnsi="Arial" w:cs="Arial"/>
          <w:noProof/>
        </w:rPr>
      </w:pPr>
      <w:r w:rsidRPr="00692C88">
        <w:rPr>
          <w:rFonts w:ascii="Arial" w:hAnsi="Arial" w:cs="Arial"/>
          <w:noProof/>
        </w:rPr>
        <w:t>Als Eigenbeteiligung zieht das Krankenhaus vom gesetzlich versicherten Patienten von Beginn der Übergangspflege nach § 39e SGB V – innerhalb eines Kalenderjahres für höchstens 28 Tage – eine Zuzahlung ein. Der Zuzahlungsbetrag beträgt derzeit  10,00 € je Kalendertag (§ 61 S. 2 SGB V). Dieser Betrag wird vom Krankenhaus nach § 43c Abs. 1 SGB V beim Patienten geltend gemacht. Dabei sind bereits geleistete Zuzahlungen für vollstationäre Krankenhausbehandlung anzurechnen.</w:t>
      </w:r>
    </w:p>
    <w:p w14:paraId="75778A0E" w14:textId="2DB6B60A" w:rsidR="009645B1" w:rsidRPr="00692C88" w:rsidRDefault="009645B1" w:rsidP="009645B1">
      <w:pPr>
        <w:autoSpaceDE w:val="0"/>
        <w:autoSpaceDN w:val="0"/>
        <w:adjustRightInd w:val="0"/>
        <w:jc w:val="both"/>
        <w:rPr>
          <w:rFonts w:ascii="Arial" w:hAnsi="Arial" w:cs="Arial"/>
          <w:noProof/>
        </w:rPr>
      </w:pPr>
    </w:p>
    <w:p w14:paraId="55726A22" w14:textId="77777777" w:rsidR="00640E43" w:rsidRPr="00692C88" w:rsidRDefault="00640E43" w:rsidP="009645B1">
      <w:pPr>
        <w:autoSpaceDE w:val="0"/>
        <w:autoSpaceDN w:val="0"/>
        <w:adjustRightInd w:val="0"/>
        <w:jc w:val="both"/>
        <w:rPr>
          <w:rFonts w:ascii="Arial" w:hAnsi="Arial" w:cs="Arial"/>
          <w:noProof/>
        </w:rPr>
      </w:pPr>
    </w:p>
    <w:p w14:paraId="05F82FFA" w14:textId="77777777" w:rsidR="009645B1" w:rsidRPr="00692C88"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692C88">
        <w:rPr>
          <w:rFonts w:ascii="Arial" w:hAnsi="Arial" w:cs="Arial"/>
          <w:b/>
          <w:bCs/>
          <w:noProof/>
        </w:rPr>
        <w:lastRenderedPageBreak/>
        <w:t>1</w:t>
      </w:r>
      <w:r w:rsidR="006454D1" w:rsidRPr="00692C88">
        <w:rPr>
          <w:rFonts w:ascii="Arial" w:hAnsi="Arial" w:cs="Arial"/>
          <w:b/>
          <w:bCs/>
          <w:noProof/>
        </w:rPr>
        <w:t>5</w:t>
      </w:r>
      <w:r w:rsidRPr="00692C88">
        <w:rPr>
          <w:rFonts w:ascii="Arial" w:hAnsi="Arial" w:cs="Arial"/>
          <w:b/>
          <w:bCs/>
          <w:noProof/>
        </w:rPr>
        <w:t>.</w:t>
      </w:r>
      <w:r w:rsidRPr="00692C88">
        <w:rPr>
          <w:rFonts w:ascii="Arial" w:hAnsi="Arial" w:cs="Arial"/>
          <w:noProof/>
        </w:rPr>
        <w:t xml:space="preserve"> </w:t>
      </w:r>
      <w:r w:rsidRPr="00692C88">
        <w:rPr>
          <w:rFonts w:ascii="Arial" w:hAnsi="Arial" w:cs="Arial"/>
          <w:noProof/>
        </w:rPr>
        <w:tab/>
      </w:r>
      <w:r w:rsidRPr="00692C88">
        <w:rPr>
          <w:rFonts w:ascii="Arial" w:hAnsi="Arial" w:cs="Arial"/>
          <w:b/>
          <w:bCs/>
          <w:noProof/>
        </w:rPr>
        <w:t>Wiederaufnahme und Rückverlegung</w:t>
      </w:r>
    </w:p>
    <w:p w14:paraId="1D554B16" w14:textId="77777777" w:rsidR="009645B1" w:rsidRPr="00692C88" w:rsidRDefault="009645B1" w:rsidP="009645B1">
      <w:pPr>
        <w:keepNext/>
        <w:keepLines/>
        <w:autoSpaceDE w:val="0"/>
        <w:autoSpaceDN w:val="0"/>
        <w:adjustRightInd w:val="0"/>
        <w:ind w:left="720"/>
        <w:jc w:val="both"/>
        <w:rPr>
          <w:rFonts w:ascii="Arial" w:hAnsi="Arial" w:cs="Arial"/>
          <w:noProof/>
        </w:rPr>
      </w:pPr>
    </w:p>
    <w:p w14:paraId="6C2E467C" w14:textId="2037527C" w:rsidR="009645B1" w:rsidRPr="00692C88" w:rsidRDefault="009645B1" w:rsidP="009645B1">
      <w:pPr>
        <w:keepNext/>
        <w:keepLines/>
        <w:tabs>
          <w:tab w:val="left" w:pos="3210"/>
        </w:tabs>
        <w:autoSpaceDE w:val="0"/>
        <w:autoSpaceDN w:val="0"/>
        <w:adjustRightInd w:val="0"/>
        <w:jc w:val="both"/>
        <w:rPr>
          <w:rFonts w:ascii="Arial" w:hAnsi="Arial" w:cs="Arial"/>
          <w:noProof/>
        </w:rPr>
      </w:pPr>
      <w:r w:rsidRPr="00692C88">
        <w:rPr>
          <w:rFonts w:ascii="Arial" w:hAnsi="Arial" w:cs="Arial"/>
          <w:noProof/>
        </w:rPr>
        <w:t xml:space="preserve">Im Falle der Wiederaufnahme in dasselbe Krankenhaus gemäß § 2 FPV </w:t>
      </w:r>
      <w:r w:rsidR="005110CC">
        <w:rPr>
          <w:rFonts w:ascii="Arial" w:hAnsi="Arial" w:cs="Arial"/>
          <w:noProof/>
        </w:rPr>
        <w:t>2024</w:t>
      </w:r>
      <w:r w:rsidRPr="00692C88">
        <w:rPr>
          <w:rFonts w:ascii="Arial" w:hAnsi="Arial" w:cs="Arial"/>
          <w:noProof/>
        </w:rPr>
        <w:t xml:space="preserve"> oder der Rückverlegung gemäß § 3 Abs. 3 FPV </w:t>
      </w:r>
      <w:r w:rsidR="005110CC">
        <w:rPr>
          <w:rFonts w:ascii="Arial" w:hAnsi="Arial" w:cs="Arial"/>
          <w:noProof/>
        </w:rPr>
        <w:t>2024</w:t>
      </w:r>
      <w:r w:rsidRPr="00692C88">
        <w:rPr>
          <w:rFonts w:ascii="Arial" w:hAnsi="Arial" w:cs="Arial"/>
          <w:noProof/>
        </w:rPr>
        <w:t xml:space="preserve"> werden die Falldaten der Krankenhausaufenthalte nach Maßgabe des § 2 Abs. 4 FPV </w:t>
      </w:r>
      <w:r w:rsidR="005110CC">
        <w:rPr>
          <w:rFonts w:ascii="Arial" w:hAnsi="Arial" w:cs="Arial"/>
          <w:noProof/>
        </w:rPr>
        <w:t>2024</w:t>
      </w:r>
      <w:r w:rsidRPr="00692C88">
        <w:rPr>
          <w:rFonts w:ascii="Arial" w:hAnsi="Arial" w:cs="Arial"/>
          <w:noProof/>
        </w:rPr>
        <w:t xml:space="preserve"> zusammengefasst und abgerechnet.</w:t>
      </w:r>
    </w:p>
    <w:p w14:paraId="4652E56D" w14:textId="77777777" w:rsidR="009645B1" w:rsidRPr="00692C88" w:rsidRDefault="009645B1" w:rsidP="009645B1">
      <w:pPr>
        <w:autoSpaceDE w:val="0"/>
        <w:autoSpaceDN w:val="0"/>
        <w:adjustRightInd w:val="0"/>
        <w:jc w:val="both"/>
        <w:rPr>
          <w:rFonts w:ascii="Arial" w:hAnsi="Arial" w:cs="Arial"/>
          <w:noProof/>
        </w:rPr>
      </w:pPr>
    </w:p>
    <w:p w14:paraId="75387377" w14:textId="77777777" w:rsidR="009645B1" w:rsidRPr="00692C88" w:rsidRDefault="009645B1" w:rsidP="009645B1">
      <w:pPr>
        <w:autoSpaceDE w:val="0"/>
        <w:autoSpaceDN w:val="0"/>
        <w:adjustRightInd w:val="0"/>
        <w:jc w:val="both"/>
        <w:rPr>
          <w:rFonts w:ascii="Arial" w:hAnsi="Arial" w:cs="Arial"/>
          <w:noProof/>
        </w:rPr>
      </w:pPr>
    </w:p>
    <w:p w14:paraId="11B29984" w14:textId="77777777" w:rsidR="009645B1" w:rsidRPr="00692C88" w:rsidRDefault="009645B1" w:rsidP="009645B1">
      <w:pPr>
        <w:keepNext/>
        <w:keepLines/>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692C88">
        <w:rPr>
          <w:rFonts w:ascii="Arial" w:hAnsi="Arial" w:cs="Arial"/>
          <w:b/>
          <w:bCs/>
          <w:noProof/>
        </w:rPr>
        <w:t>1</w:t>
      </w:r>
      <w:r w:rsidR="006454D1" w:rsidRPr="00692C88">
        <w:rPr>
          <w:rFonts w:ascii="Arial" w:hAnsi="Arial" w:cs="Arial"/>
          <w:b/>
          <w:bCs/>
          <w:noProof/>
        </w:rPr>
        <w:t>6</w:t>
      </w:r>
      <w:r w:rsidRPr="00692C88">
        <w:rPr>
          <w:rFonts w:ascii="Arial" w:hAnsi="Arial" w:cs="Arial"/>
          <w:b/>
          <w:bCs/>
          <w:noProof/>
        </w:rPr>
        <w:t xml:space="preserve">. </w:t>
      </w:r>
      <w:r w:rsidRPr="00692C88">
        <w:rPr>
          <w:rFonts w:ascii="Arial" w:hAnsi="Arial" w:cs="Arial"/>
          <w:b/>
          <w:bCs/>
          <w:noProof/>
        </w:rPr>
        <w:tab/>
        <w:t>Belegärzte, Beleghebammen, -entbindungspfleger</w:t>
      </w:r>
    </w:p>
    <w:p w14:paraId="0BB8050B" w14:textId="77777777" w:rsidR="009645B1" w:rsidRPr="00692C88" w:rsidRDefault="009645B1" w:rsidP="009645B1">
      <w:pPr>
        <w:autoSpaceDE w:val="0"/>
        <w:autoSpaceDN w:val="0"/>
        <w:adjustRightInd w:val="0"/>
        <w:ind w:left="360"/>
        <w:jc w:val="both"/>
        <w:rPr>
          <w:rFonts w:ascii="Arial" w:hAnsi="Arial" w:cs="Arial"/>
          <w:noProof/>
        </w:rPr>
      </w:pPr>
    </w:p>
    <w:p w14:paraId="2DA6314B"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Mit den Entgelten nach Nr. 1 – 1</w:t>
      </w:r>
      <w:r w:rsidR="0019149C" w:rsidRPr="00692C88">
        <w:rPr>
          <w:rFonts w:ascii="Arial" w:hAnsi="Arial" w:cs="Arial"/>
          <w:noProof/>
        </w:rPr>
        <w:t>2</w:t>
      </w:r>
      <w:r w:rsidRPr="00692C88">
        <w:rPr>
          <w:rFonts w:ascii="Arial" w:hAnsi="Arial" w:cs="Arial"/>
          <w:noProof/>
        </w:rPr>
        <w:t xml:space="preserve"> sind nicht abgegolten:</w:t>
      </w:r>
    </w:p>
    <w:p w14:paraId="5BBDC9DC" w14:textId="77777777" w:rsidR="009645B1" w:rsidRPr="00692C88" w:rsidRDefault="009645B1" w:rsidP="009645B1">
      <w:pPr>
        <w:autoSpaceDE w:val="0"/>
        <w:autoSpaceDN w:val="0"/>
        <w:adjustRightInd w:val="0"/>
        <w:ind w:left="360"/>
        <w:jc w:val="both"/>
        <w:rPr>
          <w:rFonts w:ascii="Arial" w:hAnsi="Arial" w:cs="Arial"/>
          <w:noProof/>
        </w:rPr>
      </w:pPr>
    </w:p>
    <w:p w14:paraId="1AF5DEEE"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1.</w:t>
      </w:r>
      <w:r w:rsidRPr="00692C88">
        <w:rPr>
          <w:rFonts w:ascii="Arial" w:hAnsi="Arial" w:cs="Arial"/>
          <w:noProof/>
        </w:rPr>
        <w:tab/>
        <w:t>die ärztlichen Leistungen von Belegärzten in Belegkrankenhäusern und Belegabteilungen sowie die von ihnen veranlassten Leistungen von Ärzten und ärztlich geleiteten Einrichtungen außerhalb des Krankenhauses;</w:t>
      </w:r>
    </w:p>
    <w:p w14:paraId="65761A6A" w14:textId="77777777" w:rsidR="009645B1" w:rsidRPr="00692C88" w:rsidRDefault="009645B1" w:rsidP="009645B1">
      <w:pPr>
        <w:autoSpaceDE w:val="0"/>
        <w:autoSpaceDN w:val="0"/>
        <w:adjustRightInd w:val="0"/>
        <w:ind w:left="360"/>
        <w:jc w:val="both"/>
        <w:rPr>
          <w:rFonts w:ascii="Arial" w:hAnsi="Arial" w:cs="Arial"/>
          <w:noProof/>
        </w:rPr>
      </w:pPr>
    </w:p>
    <w:p w14:paraId="7EE0390F" w14:textId="77777777" w:rsidR="009645B1" w:rsidRPr="00692C88" w:rsidRDefault="009645B1" w:rsidP="009645B1">
      <w:pPr>
        <w:autoSpaceDE w:val="0"/>
        <w:autoSpaceDN w:val="0"/>
        <w:adjustRightInd w:val="0"/>
        <w:ind w:left="426" w:hanging="426"/>
        <w:jc w:val="both"/>
        <w:rPr>
          <w:rFonts w:ascii="Arial" w:hAnsi="Arial" w:cs="Arial"/>
          <w:noProof/>
        </w:rPr>
      </w:pPr>
      <w:r w:rsidRPr="00692C88">
        <w:rPr>
          <w:rFonts w:ascii="Arial" w:hAnsi="Arial" w:cs="Arial"/>
          <w:noProof/>
        </w:rPr>
        <w:t>2.</w:t>
      </w:r>
      <w:r w:rsidRPr="00692C88">
        <w:rPr>
          <w:rFonts w:ascii="Arial" w:hAnsi="Arial" w:cs="Arial"/>
          <w:noProof/>
        </w:rPr>
        <w:tab/>
        <w:t>die Leistungen von Beleghebammen bzw. Entbindungspflegern.</w:t>
      </w:r>
    </w:p>
    <w:p w14:paraId="7AF9EB82" w14:textId="77777777" w:rsidR="009645B1" w:rsidRPr="00692C88" w:rsidRDefault="009645B1" w:rsidP="009645B1">
      <w:pPr>
        <w:autoSpaceDE w:val="0"/>
        <w:autoSpaceDN w:val="0"/>
        <w:adjustRightInd w:val="0"/>
        <w:ind w:left="360"/>
        <w:jc w:val="both"/>
        <w:rPr>
          <w:rFonts w:ascii="Arial" w:hAnsi="Arial" w:cs="Arial"/>
          <w:noProof/>
        </w:rPr>
      </w:pPr>
    </w:p>
    <w:p w14:paraId="60CCCC31"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Diese Leistungen werden von dem Belegarzt bzw. der Hebamme / dem Entbindungspfleger gesondert berechnet.</w:t>
      </w:r>
    </w:p>
    <w:p w14:paraId="2BC25848" w14:textId="77777777" w:rsidR="009645B1" w:rsidRPr="00692C88" w:rsidRDefault="009645B1" w:rsidP="009645B1">
      <w:pPr>
        <w:autoSpaceDE w:val="0"/>
        <w:autoSpaceDN w:val="0"/>
        <w:adjustRightInd w:val="0"/>
        <w:jc w:val="both"/>
        <w:rPr>
          <w:rFonts w:ascii="Arial" w:hAnsi="Arial" w:cs="Arial"/>
          <w:noProof/>
        </w:rPr>
      </w:pPr>
    </w:p>
    <w:p w14:paraId="59C18BE2" w14:textId="77777777" w:rsidR="00E3170E" w:rsidRPr="00692C88" w:rsidRDefault="00E3170E" w:rsidP="009645B1">
      <w:pPr>
        <w:autoSpaceDE w:val="0"/>
        <w:autoSpaceDN w:val="0"/>
        <w:adjustRightInd w:val="0"/>
        <w:jc w:val="both"/>
        <w:rPr>
          <w:rFonts w:ascii="Arial" w:hAnsi="Arial" w:cs="Arial"/>
          <w:noProof/>
        </w:rPr>
      </w:pPr>
    </w:p>
    <w:p w14:paraId="7120531C"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692C88">
        <w:rPr>
          <w:rFonts w:ascii="Arial" w:hAnsi="Arial" w:cs="Arial"/>
          <w:b/>
          <w:bCs/>
          <w:noProof/>
        </w:rPr>
        <w:t>1</w:t>
      </w:r>
      <w:r w:rsidR="006454D1" w:rsidRPr="00692C88">
        <w:rPr>
          <w:rFonts w:ascii="Arial" w:hAnsi="Arial" w:cs="Arial"/>
          <w:b/>
          <w:bCs/>
          <w:noProof/>
        </w:rPr>
        <w:t>7</w:t>
      </w:r>
      <w:r w:rsidRPr="00692C88">
        <w:rPr>
          <w:rFonts w:ascii="Arial" w:hAnsi="Arial" w:cs="Arial"/>
          <w:b/>
          <w:bCs/>
          <w:noProof/>
        </w:rPr>
        <w:t xml:space="preserve">. </w:t>
      </w:r>
      <w:r w:rsidRPr="00692C88">
        <w:rPr>
          <w:rFonts w:ascii="Arial" w:hAnsi="Arial" w:cs="Arial"/>
          <w:b/>
          <w:bCs/>
          <w:noProof/>
        </w:rPr>
        <w:tab/>
        <w:t>Entgelte für Wahlleistungen</w:t>
      </w:r>
    </w:p>
    <w:p w14:paraId="00215C9A" w14:textId="77777777" w:rsidR="009645B1" w:rsidRPr="00692C88" w:rsidRDefault="009645B1" w:rsidP="009645B1">
      <w:pPr>
        <w:autoSpaceDE w:val="0"/>
        <w:autoSpaceDN w:val="0"/>
        <w:adjustRightInd w:val="0"/>
        <w:ind w:left="360" w:hanging="360"/>
        <w:rPr>
          <w:rFonts w:ascii="Arial" w:hAnsi="Arial" w:cs="Arial"/>
          <w:noProof/>
        </w:rPr>
      </w:pPr>
    </w:p>
    <w:p w14:paraId="1AEA2423"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14:paraId="2379224B" w14:textId="77777777" w:rsidR="009645B1" w:rsidRPr="00692C88" w:rsidRDefault="009645B1" w:rsidP="009645B1">
      <w:pPr>
        <w:tabs>
          <w:tab w:val="left" w:pos="360"/>
        </w:tabs>
        <w:autoSpaceDE w:val="0"/>
        <w:autoSpaceDN w:val="0"/>
        <w:adjustRightInd w:val="0"/>
        <w:rPr>
          <w:rFonts w:ascii="Arial" w:hAnsi="Arial" w:cs="Arial"/>
          <w:noProof/>
        </w:rPr>
      </w:pPr>
    </w:p>
    <w:p w14:paraId="7925555C" w14:textId="77777777" w:rsidR="009645B1" w:rsidRPr="00692C88" w:rsidRDefault="009645B1" w:rsidP="009645B1">
      <w:pPr>
        <w:tabs>
          <w:tab w:val="left" w:pos="360"/>
        </w:tabs>
        <w:autoSpaceDE w:val="0"/>
        <w:autoSpaceDN w:val="0"/>
        <w:adjustRightInd w:val="0"/>
        <w:rPr>
          <w:rFonts w:ascii="Arial" w:hAnsi="Arial" w:cs="Arial"/>
          <w:noProof/>
        </w:rPr>
      </w:pPr>
    </w:p>
    <w:p w14:paraId="28489A84" w14:textId="77777777" w:rsidR="009645B1" w:rsidRPr="00692C88" w:rsidRDefault="009645B1" w:rsidP="009645B1">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692C88">
        <w:rPr>
          <w:rFonts w:ascii="Arial" w:hAnsi="Arial" w:cs="Arial"/>
          <w:b/>
          <w:bCs/>
          <w:noProof/>
        </w:rPr>
        <w:t>Inkrafttreten</w:t>
      </w:r>
    </w:p>
    <w:p w14:paraId="045C899B" w14:textId="77777777" w:rsidR="009645B1" w:rsidRPr="00692C88" w:rsidRDefault="009645B1" w:rsidP="009645B1">
      <w:pPr>
        <w:autoSpaceDE w:val="0"/>
        <w:autoSpaceDN w:val="0"/>
        <w:adjustRightInd w:val="0"/>
        <w:rPr>
          <w:rFonts w:ascii="Arial" w:hAnsi="Arial" w:cs="Arial"/>
          <w:noProof/>
        </w:rPr>
      </w:pPr>
    </w:p>
    <w:p w14:paraId="6D17B601" w14:textId="77777777" w:rsidR="009645B1" w:rsidRPr="00692C88" w:rsidRDefault="009645B1" w:rsidP="009645B1">
      <w:pPr>
        <w:autoSpaceDE w:val="0"/>
        <w:autoSpaceDN w:val="0"/>
        <w:adjustRightInd w:val="0"/>
        <w:jc w:val="both"/>
        <w:rPr>
          <w:rFonts w:ascii="Arial" w:hAnsi="Arial" w:cs="Arial"/>
          <w:noProof/>
        </w:rPr>
      </w:pPr>
      <w:r w:rsidRPr="00692C88">
        <w:rPr>
          <w:rFonts w:ascii="Arial" w:hAnsi="Arial" w:cs="Arial"/>
          <w:noProof/>
        </w:rPr>
        <w:t>Dieser DRG-Entgelttarif tritt am ____________ in Kraft. Gleichzeitig wird der DRG-Entgelttarif / Pflegekostentarif vom ____________ aufgehoben.</w:t>
      </w:r>
    </w:p>
    <w:p w14:paraId="41AE3521" w14:textId="77777777" w:rsidR="009645B1" w:rsidRPr="00692C88" w:rsidRDefault="009645B1" w:rsidP="009645B1">
      <w:pPr>
        <w:autoSpaceDE w:val="0"/>
        <w:autoSpaceDN w:val="0"/>
        <w:adjustRightInd w:val="0"/>
        <w:rPr>
          <w:rFonts w:ascii="Arial" w:hAnsi="Arial" w:cs="Arial"/>
          <w:noProof/>
        </w:rPr>
      </w:pPr>
    </w:p>
    <w:p w14:paraId="53391B10" w14:textId="77777777" w:rsidR="009645B1" w:rsidRPr="00692C88" w:rsidRDefault="009645B1" w:rsidP="009645B1">
      <w:pPr>
        <w:autoSpaceDE w:val="0"/>
        <w:autoSpaceDN w:val="0"/>
        <w:adjustRightInd w:val="0"/>
        <w:rPr>
          <w:rFonts w:ascii="Arial" w:hAnsi="Arial" w:cs="Arial"/>
          <w:noProof/>
        </w:rPr>
      </w:pPr>
    </w:p>
    <w:p w14:paraId="50D01A1D" w14:textId="77777777" w:rsidR="009645B1" w:rsidRPr="00692C88" w:rsidRDefault="009645B1" w:rsidP="009645B1">
      <w:pPr>
        <w:keepNext/>
        <w:autoSpaceDE w:val="0"/>
        <w:autoSpaceDN w:val="0"/>
        <w:adjustRightInd w:val="0"/>
        <w:outlineLvl w:val="0"/>
        <w:rPr>
          <w:rFonts w:ascii="Arial" w:hAnsi="Arial" w:cs="Arial"/>
          <w:b/>
          <w:bCs/>
          <w:noProof/>
        </w:rPr>
      </w:pPr>
      <w:r w:rsidRPr="00692C88">
        <w:rPr>
          <w:rFonts w:ascii="Arial" w:hAnsi="Arial" w:cs="Arial"/>
          <w:b/>
          <w:bCs/>
          <w:noProof/>
        </w:rPr>
        <w:t xml:space="preserve">Sehr geehrte Patientin, sehr geehrter Patient, </w:t>
      </w:r>
    </w:p>
    <w:p w14:paraId="5A86BA8D" w14:textId="77777777" w:rsidR="009645B1" w:rsidRPr="00692C88" w:rsidRDefault="009645B1" w:rsidP="009645B1">
      <w:pPr>
        <w:keepNext/>
        <w:autoSpaceDE w:val="0"/>
        <w:autoSpaceDN w:val="0"/>
        <w:adjustRightInd w:val="0"/>
        <w:outlineLvl w:val="0"/>
        <w:rPr>
          <w:rFonts w:ascii="Arial" w:hAnsi="Arial" w:cs="Arial"/>
          <w:noProof/>
        </w:rPr>
      </w:pPr>
    </w:p>
    <w:p w14:paraId="7DAFA243" w14:textId="77777777"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sollten Sie zu Einzelheiten noch ergänzende Fragen haben, stehen Ihnen folgende Mitarbeiter</w:t>
      </w:r>
      <w:r w:rsidR="00932FF0" w:rsidRPr="00692C88">
        <w:rPr>
          <w:rFonts w:ascii="Arial" w:hAnsi="Arial" w:cs="Arial"/>
          <w:noProof/>
        </w:rPr>
        <w:t>innen und Mitarbeiter</w:t>
      </w:r>
      <w:r w:rsidRPr="00692C88">
        <w:rPr>
          <w:rFonts w:ascii="Arial" w:hAnsi="Arial" w:cs="Arial"/>
          <w:noProof/>
        </w:rPr>
        <w:t xml:space="preserve"> unseres Krankenhauses hierfür gerne zur Verfügung: </w:t>
      </w:r>
    </w:p>
    <w:p w14:paraId="55F0EBE2" w14:textId="77777777" w:rsidR="009645B1" w:rsidRPr="00692C88" w:rsidRDefault="009645B1" w:rsidP="009645B1">
      <w:pPr>
        <w:keepNext/>
        <w:autoSpaceDE w:val="0"/>
        <w:autoSpaceDN w:val="0"/>
        <w:adjustRightInd w:val="0"/>
        <w:jc w:val="both"/>
        <w:outlineLvl w:val="0"/>
        <w:rPr>
          <w:rFonts w:ascii="Arial" w:hAnsi="Arial" w:cs="Arial"/>
          <w:noProof/>
        </w:rPr>
      </w:pPr>
    </w:p>
    <w:p w14:paraId="16962D92" w14:textId="77777777"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___________________________________________</w:t>
      </w:r>
    </w:p>
    <w:p w14:paraId="1A5F062B" w14:textId="77777777" w:rsidR="009645B1" w:rsidRPr="00692C88" w:rsidRDefault="009645B1" w:rsidP="009645B1">
      <w:pPr>
        <w:keepNext/>
        <w:autoSpaceDE w:val="0"/>
        <w:autoSpaceDN w:val="0"/>
        <w:adjustRightInd w:val="0"/>
        <w:outlineLvl w:val="0"/>
        <w:rPr>
          <w:rFonts w:ascii="Arial" w:hAnsi="Arial" w:cs="Arial"/>
          <w:noProof/>
        </w:rPr>
      </w:pPr>
    </w:p>
    <w:p w14:paraId="4A7C6814" w14:textId="77777777" w:rsidR="009645B1" w:rsidRPr="00692C88"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Gleichzeitig können Sie dort auch jederzeit Einsicht in das DRG-Klassifikationssystem mit den zugehörigen Kostengewichten sowie die zugehörigen Abrechnungsregeln nehmen.</w:t>
      </w:r>
    </w:p>
    <w:p w14:paraId="21B1938B" w14:textId="77777777" w:rsidR="009645B1" w:rsidRPr="00692C88" w:rsidRDefault="009645B1" w:rsidP="009645B1">
      <w:pPr>
        <w:keepNext/>
        <w:autoSpaceDE w:val="0"/>
        <w:autoSpaceDN w:val="0"/>
        <w:adjustRightInd w:val="0"/>
        <w:outlineLvl w:val="0"/>
        <w:rPr>
          <w:rFonts w:ascii="Arial" w:hAnsi="Arial" w:cs="Arial"/>
          <w:b/>
          <w:bCs/>
          <w:noProof/>
          <w:sz w:val="20"/>
          <w:szCs w:val="20"/>
        </w:rPr>
      </w:pPr>
    </w:p>
    <w:p w14:paraId="347611E4" w14:textId="77777777" w:rsidR="009645B1" w:rsidRPr="00914222" w:rsidRDefault="009645B1" w:rsidP="009645B1">
      <w:pPr>
        <w:keepNext/>
        <w:autoSpaceDE w:val="0"/>
        <w:autoSpaceDN w:val="0"/>
        <w:adjustRightInd w:val="0"/>
        <w:jc w:val="both"/>
        <w:outlineLvl w:val="0"/>
        <w:rPr>
          <w:rFonts w:ascii="Arial" w:hAnsi="Arial" w:cs="Arial"/>
          <w:noProof/>
        </w:rPr>
      </w:pPr>
      <w:r w:rsidRPr="00692C88">
        <w:rPr>
          <w:rFonts w:ascii="Arial" w:hAnsi="Arial" w:cs="Arial"/>
          <w:noProof/>
        </w:rPr>
        <w:t xml:space="preserve">Insgesamt kann die Vergütung der allgemeinen Krankenhausleistungen und der Wahlleistungen eine nicht unerhebliche finanzielle Belastung bedeuten. Dies gilt </w:t>
      </w:r>
      <w:r w:rsidRPr="00692C88">
        <w:rPr>
          <w:rFonts w:ascii="Arial" w:hAnsi="Arial" w:cs="Arial"/>
          <w:noProof/>
        </w:rPr>
        <w:lastRenderedPageBreak/>
        <w:t>insbesondere für Selbstzahler. Prüfen Sie bitte, ob Sie in vollem Umfang für eine Krankenhausbehandlung versichert sind.</w:t>
      </w:r>
      <w:r w:rsidRPr="00914222">
        <w:rPr>
          <w:rFonts w:ascii="Arial" w:hAnsi="Arial" w:cs="Arial"/>
          <w:noProof/>
        </w:rPr>
        <w:t xml:space="preserve"> </w:t>
      </w:r>
    </w:p>
    <w:p w14:paraId="30991BDD" w14:textId="77777777" w:rsidR="009645B1" w:rsidRPr="00914222" w:rsidRDefault="009645B1" w:rsidP="009645B1">
      <w:pPr>
        <w:autoSpaceDE w:val="0"/>
        <w:autoSpaceDN w:val="0"/>
        <w:adjustRightInd w:val="0"/>
        <w:rPr>
          <w:rFonts w:ascii="Arial" w:hAnsi="Arial" w:cs="Arial"/>
          <w:noProof/>
        </w:rPr>
      </w:pPr>
    </w:p>
    <w:p w14:paraId="7CCEC46C" w14:textId="77777777" w:rsidR="009645B1" w:rsidRPr="00914222" w:rsidRDefault="009645B1" w:rsidP="009645B1">
      <w:pPr>
        <w:autoSpaceDE w:val="0"/>
        <w:autoSpaceDN w:val="0"/>
        <w:adjustRightInd w:val="0"/>
        <w:rPr>
          <w:rFonts w:ascii="Arial" w:hAnsi="Arial" w:cs="Arial"/>
          <w:noProof/>
        </w:rPr>
      </w:pPr>
    </w:p>
    <w:p w14:paraId="23526CF4" w14:textId="77777777" w:rsidR="009645B1" w:rsidRPr="00914222" w:rsidRDefault="009645B1" w:rsidP="009645B1">
      <w:pPr>
        <w:autoSpaceDE w:val="0"/>
        <w:autoSpaceDN w:val="0"/>
        <w:adjustRightInd w:val="0"/>
        <w:rPr>
          <w:rFonts w:ascii="Arial" w:hAnsi="Arial" w:cs="Arial"/>
          <w:noProof/>
        </w:rPr>
      </w:pPr>
    </w:p>
    <w:p w14:paraId="2C2AA116" w14:textId="77777777" w:rsidR="009645B1" w:rsidRPr="00914222" w:rsidRDefault="009645B1" w:rsidP="009645B1">
      <w:pPr>
        <w:autoSpaceDE w:val="0"/>
        <w:autoSpaceDN w:val="0"/>
        <w:adjustRightInd w:val="0"/>
        <w:rPr>
          <w:rFonts w:ascii="Arial" w:hAnsi="Arial" w:cs="Arial"/>
          <w:noProof/>
        </w:rPr>
      </w:pPr>
    </w:p>
    <w:p w14:paraId="7A7297AA" w14:textId="77777777" w:rsidR="003117DC" w:rsidRPr="00914222" w:rsidRDefault="003117DC" w:rsidP="009645B1">
      <w:pPr>
        <w:autoSpaceDE w:val="0"/>
        <w:autoSpaceDN w:val="0"/>
        <w:adjustRightInd w:val="0"/>
        <w:rPr>
          <w:rFonts w:ascii="Arial" w:hAnsi="Arial" w:cs="Arial"/>
          <w:noProof/>
        </w:rPr>
      </w:pPr>
    </w:p>
    <w:p w14:paraId="19314A53" w14:textId="77777777" w:rsidR="003117DC" w:rsidRPr="00914222" w:rsidRDefault="003117DC" w:rsidP="009645B1">
      <w:pPr>
        <w:autoSpaceDE w:val="0"/>
        <w:autoSpaceDN w:val="0"/>
        <w:adjustRightInd w:val="0"/>
        <w:rPr>
          <w:rFonts w:ascii="Arial" w:hAnsi="Arial" w:cs="Arial"/>
          <w:noProof/>
        </w:rPr>
      </w:pPr>
    </w:p>
    <w:p w14:paraId="12FD057B" w14:textId="77777777" w:rsidR="00E40225" w:rsidRPr="00914222" w:rsidRDefault="00E40225" w:rsidP="009645B1"/>
    <w:sectPr w:rsidR="00E40225" w:rsidRPr="00914222" w:rsidSect="006E140C">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60CF" w14:textId="70E881A5" w:rsidR="000C5773" w:rsidRDefault="000C5773">
      <w:r>
        <w:separator/>
      </w:r>
    </w:p>
  </w:endnote>
  <w:endnote w:type="continuationSeparator" w:id="0">
    <w:p w14:paraId="442E51F6" w14:textId="6CE2F94B" w:rsidR="000C5773" w:rsidRDefault="000C5773">
      <w:r>
        <w:continuationSeparator/>
      </w:r>
    </w:p>
  </w:endnote>
  <w:endnote w:type="continuationNotice" w:id="1">
    <w:p w14:paraId="05CC5EB0" w14:textId="22B762FE" w:rsidR="000C5773" w:rsidRDefault="000C5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69334551"/>
      <w:docPartObj>
        <w:docPartGallery w:val="Page Numbers (Bottom of Page)"/>
        <w:docPartUnique/>
      </w:docPartObj>
    </w:sdtPr>
    <w:sdtEndPr/>
    <w:sdtContent>
      <w:p w14:paraId="22EFF469" w14:textId="1C5CB6AF" w:rsidR="00304AED" w:rsidRPr="005E5C56" w:rsidRDefault="00304AED">
        <w:pPr>
          <w:pStyle w:val="Fuzeile"/>
          <w:jc w:val="right"/>
          <w:rPr>
            <w:rFonts w:ascii="Arial" w:hAnsi="Arial" w:cs="Arial"/>
          </w:rPr>
        </w:pPr>
        <w:r w:rsidRPr="005E5C56">
          <w:rPr>
            <w:rFonts w:ascii="Arial" w:hAnsi="Arial" w:cs="Arial"/>
          </w:rPr>
          <w:fldChar w:fldCharType="begin"/>
        </w:r>
        <w:r w:rsidRPr="005E5C56">
          <w:rPr>
            <w:rFonts w:ascii="Arial" w:hAnsi="Arial" w:cs="Arial"/>
          </w:rPr>
          <w:instrText>PAGE   \* MERGEFORMAT</w:instrText>
        </w:r>
        <w:r w:rsidRPr="005E5C56">
          <w:rPr>
            <w:rFonts w:ascii="Arial" w:hAnsi="Arial" w:cs="Arial"/>
          </w:rPr>
          <w:fldChar w:fldCharType="separate"/>
        </w:r>
        <w:r w:rsidRPr="005E5C56">
          <w:rPr>
            <w:rFonts w:ascii="Arial" w:hAnsi="Arial" w:cs="Arial"/>
          </w:rPr>
          <w:t>2</w:t>
        </w:r>
        <w:r w:rsidRPr="005E5C56">
          <w:rPr>
            <w:rFonts w:ascii="Arial" w:hAnsi="Arial" w:cs="Arial"/>
          </w:rPr>
          <w:fldChar w:fldCharType="end"/>
        </w:r>
      </w:p>
    </w:sdtContent>
  </w:sdt>
  <w:p w14:paraId="32090F98" w14:textId="77777777" w:rsidR="00580591" w:rsidRPr="005E5C56" w:rsidRDefault="00580591">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6C3A" w14:textId="77777777" w:rsidR="000C5773" w:rsidRDefault="000C5773">
      <w:r>
        <w:separator/>
      </w:r>
    </w:p>
  </w:footnote>
  <w:footnote w:type="continuationSeparator" w:id="0">
    <w:p w14:paraId="7473F72D" w14:textId="08A2F2F8" w:rsidR="000C5773" w:rsidRDefault="000C5773">
      <w:r>
        <w:continuationSeparator/>
      </w:r>
    </w:p>
  </w:footnote>
  <w:footnote w:type="continuationNotice" w:id="1">
    <w:p w14:paraId="32CAA07D" w14:textId="6C166CEA" w:rsidR="000C5773" w:rsidRDefault="000C5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8C78" w14:textId="54F3C49D" w:rsidR="00C2730C" w:rsidRPr="00C70833" w:rsidRDefault="008D01FD" w:rsidP="00C70833">
    <w:pPr>
      <w:pStyle w:val="Kopfzeile"/>
      <w:jc w:val="right"/>
      <w:rPr>
        <w:rFonts w:ascii="Arial" w:hAnsi="Arial" w:cs="Arial"/>
      </w:rPr>
    </w:pPr>
    <w:r w:rsidRPr="00B64B6D">
      <w:rPr>
        <w:rFonts w:ascii="Arial" w:hAnsi="Arial" w:cs="Arial"/>
      </w:rPr>
      <w:t xml:space="preserve">Stand: </w:t>
    </w:r>
    <w:r w:rsidR="005F193B">
      <w:rPr>
        <w:rFonts w:ascii="Arial" w:hAnsi="Arial" w:cs="Arial"/>
      </w:rPr>
      <w:t>13</w:t>
    </w:r>
    <w:r w:rsidR="006E140C">
      <w:rPr>
        <w:rFonts w:ascii="Arial" w:hAnsi="Arial" w:cs="Arial"/>
      </w:rPr>
      <w:t>.12</w:t>
    </w:r>
    <w:r w:rsidR="005110CC">
      <w:rPr>
        <w:rFonts w:ascii="Arial" w:hAnsi="Arial" w:cs="Arial"/>
      </w:rPr>
      <w:t>.202</w:t>
    </w:r>
    <w:r w:rsidR="006E140C">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3B7"/>
    <w:multiLevelType w:val="hybridMultilevel"/>
    <w:tmpl w:val="1088A3B8"/>
    <w:lvl w:ilvl="0" w:tplc="6B8AE5C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35743"/>
    <w:multiLevelType w:val="hybridMultilevel"/>
    <w:tmpl w:val="7758012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A1E5016"/>
    <w:multiLevelType w:val="hybridMultilevel"/>
    <w:tmpl w:val="502CFCCE"/>
    <w:lvl w:ilvl="0" w:tplc="956856D2">
      <w:start w:val="26"/>
      <w:numFmt w:val="bullet"/>
      <w:lvlText w:val="-"/>
      <w:lvlJc w:val="left"/>
      <w:pPr>
        <w:ind w:left="1080" w:hanging="360"/>
      </w:pPr>
      <w:rPr>
        <w:rFonts w:ascii="Arial" w:eastAsia="Times New Roman" w:hAnsi="Arial"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F2E7A98"/>
    <w:multiLevelType w:val="hybridMultilevel"/>
    <w:tmpl w:val="34307F6A"/>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3767A"/>
    <w:multiLevelType w:val="hybridMultilevel"/>
    <w:tmpl w:val="CC7A1858"/>
    <w:lvl w:ilvl="0" w:tplc="48FC3ABA">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BE49D2"/>
    <w:multiLevelType w:val="hybridMultilevel"/>
    <w:tmpl w:val="B32C379A"/>
    <w:lvl w:ilvl="0" w:tplc="EF4CF56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78B145C"/>
    <w:multiLevelType w:val="hybridMultilevel"/>
    <w:tmpl w:val="9F08825A"/>
    <w:lvl w:ilvl="0" w:tplc="41748DA0">
      <w:start w:val="1"/>
      <w:numFmt w:val="bullet"/>
      <w:lvlText w:val="-"/>
      <w:lvlJc w:val="left"/>
      <w:pPr>
        <w:ind w:left="1440" w:hanging="360"/>
      </w:pPr>
      <w:rPr>
        <w:rFonts w:ascii="Arial" w:eastAsia="Times New Roman"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054816432">
    <w:abstractNumId w:val="5"/>
  </w:num>
  <w:num w:numId="2" w16cid:durableId="789783271">
    <w:abstractNumId w:val="3"/>
  </w:num>
  <w:num w:numId="3" w16cid:durableId="1860852483">
    <w:abstractNumId w:val="2"/>
  </w:num>
  <w:num w:numId="4" w16cid:durableId="1341737420">
    <w:abstractNumId w:val="6"/>
  </w:num>
  <w:num w:numId="5" w16cid:durableId="1148786679">
    <w:abstractNumId w:val="4"/>
  </w:num>
  <w:num w:numId="6" w16cid:durableId="1404986047">
    <w:abstractNumId w:val="0"/>
  </w:num>
  <w:num w:numId="7" w16cid:durableId="550927353">
    <w:abstractNumId w:val="7"/>
  </w:num>
  <w:num w:numId="8" w16cid:durableId="556208924">
    <w:abstractNumId w:val="8"/>
  </w:num>
  <w:num w:numId="9" w16cid:durableId="825707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4"/>
    <w:rsid w:val="0000733C"/>
    <w:rsid w:val="00015021"/>
    <w:rsid w:val="0001628B"/>
    <w:rsid w:val="000309B6"/>
    <w:rsid w:val="00031B0B"/>
    <w:rsid w:val="0005186C"/>
    <w:rsid w:val="00057DE5"/>
    <w:rsid w:val="00062C5D"/>
    <w:rsid w:val="0007078C"/>
    <w:rsid w:val="00071736"/>
    <w:rsid w:val="00075711"/>
    <w:rsid w:val="00084E82"/>
    <w:rsid w:val="00085568"/>
    <w:rsid w:val="00085789"/>
    <w:rsid w:val="00086E27"/>
    <w:rsid w:val="0009129B"/>
    <w:rsid w:val="000946D6"/>
    <w:rsid w:val="00097F53"/>
    <w:rsid w:val="000A7BDB"/>
    <w:rsid w:val="000B14A4"/>
    <w:rsid w:val="000B16BE"/>
    <w:rsid w:val="000B6792"/>
    <w:rsid w:val="000B69EB"/>
    <w:rsid w:val="000B6BCF"/>
    <w:rsid w:val="000C1DDB"/>
    <w:rsid w:val="000C3348"/>
    <w:rsid w:val="000C5773"/>
    <w:rsid w:val="000D5165"/>
    <w:rsid w:val="000E366E"/>
    <w:rsid w:val="000E720A"/>
    <w:rsid w:val="000E763E"/>
    <w:rsid w:val="000F22DE"/>
    <w:rsid w:val="000F48F2"/>
    <w:rsid w:val="000F5084"/>
    <w:rsid w:val="00103A15"/>
    <w:rsid w:val="00105940"/>
    <w:rsid w:val="001064C5"/>
    <w:rsid w:val="00106775"/>
    <w:rsid w:val="00115B5D"/>
    <w:rsid w:val="001212D4"/>
    <w:rsid w:val="00130D74"/>
    <w:rsid w:val="00132FCD"/>
    <w:rsid w:val="00137903"/>
    <w:rsid w:val="001405C1"/>
    <w:rsid w:val="00163257"/>
    <w:rsid w:val="00163A89"/>
    <w:rsid w:val="001674D0"/>
    <w:rsid w:val="00171CFC"/>
    <w:rsid w:val="00171D7A"/>
    <w:rsid w:val="001745B8"/>
    <w:rsid w:val="001848DF"/>
    <w:rsid w:val="00186807"/>
    <w:rsid w:val="0019149C"/>
    <w:rsid w:val="00192C03"/>
    <w:rsid w:val="00196F77"/>
    <w:rsid w:val="001A72C0"/>
    <w:rsid w:val="001A7E86"/>
    <w:rsid w:val="001B3414"/>
    <w:rsid w:val="001B3C9F"/>
    <w:rsid w:val="001B424A"/>
    <w:rsid w:val="001B55A3"/>
    <w:rsid w:val="001C0056"/>
    <w:rsid w:val="001C2ED7"/>
    <w:rsid w:val="001C54C7"/>
    <w:rsid w:val="001D1953"/>
    <w:rsid w:val="001D78C3"/>
    <w:rsid w:val="001E36ED"/>
    <w:rsid w:val="001F440F"/>
    <w:rsid w:val="001F4D06"/>
    <w:rsid w:val="00205091"/>
    <w:rsid w:val="00205DB6"/>
    <w:rsid w:val="0021778E"/>
    <w:rsid w:val="00223DBA"/>
    <w:rsid w:val="00224B60"/>
    <w:rsid w:val="00231ABA"/>
    <w:rsid w:val="002358AD"/>
    <w:rsid w:val="00235FEC"/>
    <w:rsid w:val="00241250"/>
    <w:rsid w:val="0024417F"/>
    <w:rsid w:val="002457CC"/>
    <w:rsid w:val="00260851"/>
    <w:rsid w:val="002622EB"/>
    <w:rsid w:val="00273E34"/>
    <w:rsid w:val="002768C5"/>
    <w:rsid w:val="00277CD9"/>
    <w:rsid w:val="00282530"/>
    <w:rsid w:val="00286932"/>
    <w:rsid w:val="002A06A7"/>
    <w:rsid w:val="002A0E54"/>
    <w:rsid w:val="002B11D2"/>
    <w:rsid w:val="002B2989"/>
    <w:rsid w:val="002B4727"/>
    <w:rsid w:val="002B7DB3"/>
    <w:rsid w:val="002C2A11"/>
    <w:rsid w:val="002C462C"/>
    <w:rsid w:val="002D44B5"/>
    <w:rsid w:val="002E196B"/>
    <w:rsid w:val="002E5D8F"/>
    <w:rsid w:val="002F1083"/>
    <w:rsid w:val="002F6C3F"/>
    <w:rsid w:val="00303736"/>
    <w:rsid w:val="00304AED"/>
    <w:rsid w:val="003056BE"/>
    <w:rsid w:val="003060CC"/>
    <w:rsid w:val="0031046E"/>
    <w:rsid w:val="003117DC"/>
    <w:rsid w:val="003145AB"/>
    <w:rsid w:val="00315B3C"/>
    <w:rsid w:val="003166DF"/>
    <w:rsid w:val="003210D1"/>
    <w:rsid w:val="00326797"/>
    <w:rsid w:val="003323A9"/>
    <w:rsid w:val="003375FC"/>
    <w:rsid w:val="00343EBF"/>
    <w:rsid w:val="00346E81"/>
    <w:rsid w:val="003538D0"/>
    <w:rsid w:val="0035442F"/>
    <w:rsid w:val="003558F8"/>
    <w:rsid w:val="0035601E"/>
    <w:rsid w:val="00357814"/>
    <w:rsid w:val="003628D7"/>
    <w:rsid w:val="0036525B"/>
    <w:rsid w:val="00376F5A"/>
    <w:rsid w:val="00383FEC"/>
    <w:rsid w:val="0038547E"/>
    <w:rsid w:val="0038603D"/>
    <w:rsid w:val="003915B5"/>
    <w:rsid w:val="00393872"/>
    <w:rsid w:val="003955F9"/>
    <w:rsid w:val="003A2E59"/>
    <w:rsid w:val="003A3326"/>
    <w:rsid w:val="003A3B28"/>
    <w:rsid w:val="003C2694"/>
    <w:rsid w:val="003C5B43"/>
    <w:rsid w:val="003C6DCA"/>
    <w:rsid w:val="003E3944"/>
    <w:rsid w:val="003F0A4B"/>
    <w:rsid w:val="00402471"/>
    <w:rsid w:val="004049DA"/>
    <w:rsid w:val="00414760"/>
    <w:rsid w:val="00417FCA"/>
    <w:rsid w:val="0042033F"/>
    <w:rsid w:val="004210E5"/>
    <w:rsid w:val="00421DB9"/>
    <w:rsid w:val="00424FA9"/>
    <w:rsid w:val="00427BB9"/>
    <w:rsid w:val="0044031E"/>
    <w:rsid w:val="0044381A"/>
    <w:rsid w:val="004520A0"/>
    <w:rsid w:val="00467DA4"/>
    <w:rsid w:val="004708C0"/>
    <w:rsid w:val="004735DB"/>
    <w:rsid w:val="00474D6F"/>
    <w:rsid w:val="0048171F"/>
    <w:rsid w:val="00490B7D"/>
    <w:rsid w:val="0049320F"/>
    <w:rsid w:val="004962AC"/>
    <w:rsid w:val="0049778A"/>
    <w:rsid w:val="004A02FD"/>
    <w:rsid w:val="004A2453"/>
    <w:rsid w:val="004A6704"/>
    <w:rsid w:val="004A77B5"/>
    <w:rsid w:val="004B0135"/>
    <w:rsid w:val="004B0572"/>
    <w:rsid w:val="004B623C"/>
    <w:rsid w:val="004B6E4E"/>
    <w:rsid w:val="004C20FA"/>
    <w:rsid w:val="004C3266"/>
    <w:rsid w:val="004C57D4"/>
    <w:rsid w:val="004C74E5"/>
    <w:rsid w:val="004D60DD"/>
    <w:rsid w:val="004D78B7"/>
    <w:rsid w:val="004F2C7E"/>
    <w:rsid w:val="004F6795"/>
    <w:rsid w:val="00501EC7"/>
    <w:rsid w:val="005110CC"/>
    <w:rsid w:val="00522051"/>
    <w:rsid w:val="00525D17"/>
    <w:rsid w:val="00526FE0"/>
    <w:rsid w:val="00530022"/>
    <w:rsid w:val="00535DBA"/>
    <w:rsid w:val="00540D12"/>
    <w:rsid w:val="00541D25"/>
    <w:rsid w:val="00542856"/>
    <w:rsid w:val="00554959"/>
    <w:rsid w:val="00560AB6"/>
    <w:rsid w:val="00566931"/>
    <w:rsid w:val="00567F9C"/>
    <w:rsid w:val="005752AA"/>
    <w:rsid w:val="0058044A"/>
    <w:rsid w:val="00580591"/>
    <w:rsid w:val="0058308F"/>
    <w:rsid w:val="005A330B"/>
    <w:rsid w:val="005A33E8"/>
    <w:rsid w:val="005C3E30"/>
    <w:rsid w:val="005C7C02"/>
    <w:rsid w:val="005D3568"/>
    <w:rsid w:val="005D3A90"/>
    <w:rsid w:val="005D4C2C"/>
    <w:rsid w:val="005E3577"/>
    <w:rsid w:val="005E3BEC"/>
    <w:rsid w:val="005E3F26"/>
    <w:rsid w:val="005E5C56"/>
    <w:rsid w:val="005F193B"/>
    <w:rsid w:val="005F5F1C"/>
    <w:rsid w:val="00606D4B"/>
    <w:rsid w:val="00613D69"/>
    <w:rsid w:val="00615D58"/>
    <w:rsid w:val="00617BB8"/>
    <w:rsid w:val="0062009F"/>
    <w:rsid w:val="0062083B"/>
    <w:rsid w:val="00623F33"/>
    <w:rsid w:val="00630198"/>
    <w:rsid w:val="00635624"/>
    <w:rsid w:val="00640E43"/>
    <w:rsid w:val="00643105"/>
    <w:rsid w:val="00644D50"/>
    <w:rsid w:val="006454D1"/>
    <w:rsid w:val="00652585"/>
    <w:rsid w:val="00655685"/>
    <w:rsid w:val="00657843"/>
    <w:rsid w:val="006621BB"/>
    <w:rsid w:val="0066435C"/>
    <w:rsid w:val="0066554B"/>
    <w:rsid w:val="00671B2E"/>
    <w:rsid w:val="00676CB3"/>
    <w:rsid w:val="006801EE"/>
    <w:rsid w:val="00682388"/>
    <w:rsid w:val="00684E79"/>
    <w:rsid w:val="00690DAC"/>
    <w:rsid w:val="00691D87"/>
    <w:rsid w:val="00692C88"/>
    <w:rsid w:val="0069361A"/>
    <w:rsid w:val="006941E1"/>
    <w:rsid w:val="006A3532"/>
    <w:rsid w:val="006A3EA1"/>
    <w:rsid w:val="006A766E"/>
    <w:rsid w:val="006B0EEB"/>
    <w:rsid w:val="006B3B9E"/>
    <w:rsid w:val="006D3946"/>
    <w:rsid w:val="006D5CE3"/>
    <w:rsid w:val="006D691E"/>
    <w:rsid w:val="006E140C"/>
    <w:rsid w:val="006E5E5F"/>
    <w:rsid w:val="006F0379"/>
    <w:rsid w:val="006F49CA"/>
    <w:rsid w:val="00701B74"/>
    <w:rsid w:val="0070278E"/>
    <w:rsid w:val="00710DFD"/>
    <w:rsid w:val="007243F8"/>
    <w:rsid w:val="0073131C"/>
    <w:rsid w:val="00733C3C"/>
    <w:rsid w:val="00734CBC"/>
    <w:rsid w:val="007429A8"/>
    <w:rsid w:val="007452B7"/>
    <w:rsid w:val="00752A58"/>
    <w:rsid w:val="00762E39"/>
    <w:rsid w:val="007648EB"/>
    <w:rsid w:val="00764E7A"/>
    <w:rsid w:val="00772809"/>
    <w:rsid w:val="00777A63"/>
    <w:rsid w:val="00781072"/>
    <w:rsid w:val="0078267F"/>
    <w:rsid w:val="00783973"/>
    <w:rsid w:val="007875BE"/>
    <w:rsid w:val="00790806"/>
    <w:rsid w:val="00792E53"/>
    <w:rsid w:val="007941CB"/>
    <w:rsid w:val="00794FA6"/>
    <w:rsid w:val="007A037E"/>
    <w:rsid w:val="007A2C23"/>
    <w:rsid w:val="007A4306"/>
    <w:rsid w:val="007B0FD1"/>
    <w:rsid w:val="007B25C5"/>
    <w:rsid w:val="007C1632"/>
    <w:rsid w:val="007C3039"/>
    <w:rsid w:val="007C5D5E"/>
    <w:rsid w:val="007D4C2C"/>
    <w:rsid w:val="007D7A79"/>
    <w:rsid w:val="007E20CC"/>
    <w:rsid w:val="007E356E"/>
    <w:rsid w:val="007E3643"/>
    <w:rsid w:val="007E72BD"/>
    <w:rsid w:val="007F2E6A"/>
    <w:rsid w:val="007F3586"/>
    <w:rsid w:val="007F3EF6"/>
    <w:rsid w:val="007F7DB7"/>
    <w:rsid w:val="0080172A"/>
    <w:rsid w:val="00801CE9"/>
    <w:rsid w:val="00805B46"/>
    <w:rsid w:val="00807EBC"/>
    <w:rsid w:val="008114BE"/>
    <w:rsid w:val="00811ECD"/>
    <w:rsid w:val="0082213B"/>
    <w:rsid w:val="00822A11"/>
    <w:rsid w:val="00826EF6"/>
    <w:rsid w:val="00832D51"/>
    <w:rsid w:val="00844435"/>
    <w:rsid w:val="008566E3"/>
    <w:rsid w:val="00857FBE"/>
    <w:rsid w:val="0086298D"/>
    <w:rsid w:val="008660FB"/>
    <w:rsid w:val="0087138B"/>
    <w:rsid w:val="00874B08"/>
    <w:rsid w:val="00874B4D"/>
    <w:rsid w:val="00876327"/>
    <w:rsid w:val="008912C0"/>
    <w:rsid w:val="008A12F1"/>
    <w:rsid w:val="008A2EDE"/>
    <w:rsid w:val="008A2F04"/>
    <w:rsid w:val="008A7319"/>
    <w:rsid w:val="008B0DC1"/>
    <w:rsid w:val="008B2968"/>
    <w:rsid w:val="008D01FD"/>
    <w:rsid w:val="008D2DF0"/>
    <w:rsid w:val="008D5C28"/>
    <w:rsid w:val="008E475B"/>
    <w:rsid w:val="008F0945"/>
    <w:rsid w:val="008F103C"/>
    <w:rsid w:val="00901C5B"/>
    <w:rsid w:val="00907E5B"/>
    <w:rsid w:val="009101BA"/>
    <w:rsid w:val="009119CF"/>
    <w:rsid w:val="00913701"/>
    <w:rsid w:val="00913B5C"/>
    <w:rsid w:val="00914222"/>
    <w:rsid w:val="00917BD7"/>
    <w:rsid w:val="00917E44"/>
    <w:rsid w:val="00920EF5"/>
    <w:rsid w:val="00923074"/>
    <w:rsid w:val="00924829"/>
    <w:rsid w:val="00925A63"/>
    <w:rsid w:val="00927738"/>
    <w:rsid w:val="0093101C"/>
    <w:rsid w:val="00931B2E"/>
    <w:rsid w:val="00932FF0"/>
    <w:rsid w:val="00936B16"/>
    <w:rsid w:val="00946FB0"/>
    <w:rsid w:val="00951409"/>
    <w:rsid w:val="0096126B"/>
    <w:rsid w:val="00963072"/>
    <w:rsid w:val="009645B1"/>
    <w:rsid w:val="00967648"/>
    <w:rsid w:val="009679BC"/>
    <w:rsid w:val="009705F2"/>
    <w:rsid w:val="00972B1E"/>
    <w:rsid w:val="009737A7"/>
    <w:rsid w:val="009746BF"/>
    <w:rsid w:val="00985D17"/>
    <w:rsid w:val="00986462"/>
    <w:rsid w:val="0098693C"/>
    <w:rsid w:val="009877F2"/>
    <w:rsid w:val="00990903"/>
    <w:rsid w:val="00996C76"/>
    <w:rsid w:val="009A49A5"/>
    <w:rsid w:val="009B097E"/>
    <w:rsid w:val="009B2444"/>
    <w:rsid w:val="009B284C"/>
    <w:rsid w:val="009B6443"/>
    <w:rsid w:val="009B6962"/>
    <w:rsid w:val="009B6BBF"/>
    <w:rsid w:val="009B74FE"/>
    <w:rsid w:val="009C0F27"/>
    <w:rsid w:val="009C2DD3"/>
    <w:rsid w:val="009C55D9"/>
    <w:rsid w:val="009D1C40"/>
    <w:rsid w:val="009E6710"/>
    <w:rsid w:val="009E7739"/>
    <w:rsid w:val="009F1974"/>
    <w:rsid w:val="009F6D6E"/>
    <w:rsid w:val="00A038E8"/>
    <w:rsid w:val="00A05AF8"/>
    <w:rsid w:val="00A10E64"/>
    <w:rsid w:val="00A12025"/>
    <w:rsid w:val="00A17B8F"/>
    <w:rsid w:val="00A2033A"/>
    <w:rsid w:val="00A279B6"/>
    <w:rsid w:val="00A301B9"/>
    <w:rsid w:val="00A309F7"/>
    <w:rsid w:val="00A33751"/>
    <w:rsid w:val="00A425F0"/>
    <w:rsid w:val="00A42B81"/>
    <w:rsid w:val="00A43261"/>
    <w:rsid w:val="00A53CCB"/>
    <w:rsid w:val="00A7500B"/>
    <w:rsid w:val="00A819A5"/>
    <w:rsid w:val="00A84ECB"/>
    <w:rsid w:val="00A906F4"/>
    <w:rsid w:val="00A9346F"/>
    <w:rsid w:val="00AA0E71"/>
    <w:rsid w:val="00AA1C31"/>
    <w:rsid w:val="00AA658C"/>
    <w:rsid w:val="00AA73CE"/>
    <w:rsid w:val="00AB28D8"/>
    <w:rsid w:val="00AB562F"/>
    <w:rsid w:val="00AC2CF0"/>
    <w:rsid w:val="00AC3BE5"/>
    <w:rsid w:val="00AD36B4"/>
    <w:rsid w:val="00AD4B22"/>
    <w:rsid w:val="00AD6C0C"/>
    <w:rsid w:val="00AE24C9"/>
    <w:rsid w:val="00AE4054"/>
    <w:rsid w:val="00AE46D5"/>
    <w:rsid w:val="00AE5F1C"/>
    <w:rsid w:val="00AE7BDF"/>
    <w:rsid w:val="00AF0FD8"/>
    <w:rsid w:val="00AF5274"/>
    <w:rsid w:val="00AF7B5B"/>
    <w:rsid w:val="00B0279A"/>
    <w:rsid w:val="00B0623D"/>
    <w:rsid w:val="00B11EA6"/>
    <w:rsid w:val="00B1753A"/>
    <w:rsid w:val="00B22EEC"/>
    <w:rsid w:val="00B230C9"/>
    <w:rsid w:val="00B2715D"/>
    <w:rsid w:val="00B311A5"/>
    <w:rsid w:val="00B3344B"/>
    <w:rsid w:val="00B34683"/>
    <w:rsid w:val="00B34BA9"/>
    <w:rsid w:val="00B361F9"/>
    <w:rsid w:val="00B3694D"/>
    <w:rsid w:val="00B47574"/>
    <w:rsid w:val="00B52297"/>
    <w:rsid w:val="00B555DF"/>
    <w:rsid w:val="00B57A83"/>
    <w:rsid w:val="00B61442"/>
    <w:rsid w:val="00B61B9B"/>
    <w:rsid w:val="00B65FC3"/>
    <w:rsid w:val="00B6701F"/>
    <w:rsid w:val="00B67916"/>
    <w:rsid w:val="00B75D16"/>
    <w:rsid w:val="00B77A3E"/>
    <w:rsid w:val="00B92333"/>
    <w:rsid w:val="00B973ED"/>
    <w:rsid w:val="00BA0D82"/>
    <w:rsid w:val="00BA2EB2"/>
    <w:rsid w:val="00BA329E"/>
    <w:rsid w:val="00BA6CAE"/>
    <w:rsid w:val="00BA7C36"/>
    <w:rsid w:val="00BB3EDB"/>
    <w:rsid w:val="00BB471C"/>
    <w:rsid w:val="00BC220D"/>
    <w:rsid w:val="00BC4812"/>
    <w:rsid w:val="00BC57C8"/>
    <w:rsid w:val="00BC5DB7"/>
    <w:rsid w:val="00BF7AE2"/>
    <w:rsid w:val="00C02048"/>
    <w:rsid w:val="00C03C77"/>
    <w:rsid w:val="00C130D9"/>
    <w:rsid w:val="00C136BE"/>
    <w:rsid w:val="00C14409"/>
    <w:rsid w:val="00C238CB"/>
    <w:rsid w:val="00C2730C"/>
    <w:rsid w:val="00C27A60"/>
    <w:rsid w:val="00C307E0"/>
    <w:rsid w:val="00C36512"/>
    <w:rsid w:val="00C44CB8"/>
    <w:rsid w:val="00C450B5"/>
    <w:rsid w:val="00C5105C"/>
    <w:rsid w:val="00C51AF3"/>
    <w:rsid w:val="00C60D61"/>
    <w:rsid w:val="00C65A48"/>
    <w:rsid w:val="00C70833"/>
    <w:rsid w:val="00C71224"/>
    <w:rsid w:val="00C713C4"/>
    <w:rsid w:val="00C76906"/>
    <w:rsid w:val="00C83EE6"/>
    <w:rsid w:val="00C85088"/>
    <w:rsid w:val="00C86EA7"/>
    <w:rsid w:val="00C90F3C"/>
    <w:rsid w:val="00C911D9"/>
    <w:rsid w:val="00C93DD4"/>
    <w:rsid w:val="00C946BE"/>
    <w:rsid w:val="00C977F1"/>
    <w:rsid w:val="00C97D2E"/>
    <w:rsid w:val="00CB1B52"/>
    <w:rsid w:val="00CB26E8"/>
    <w:rsid w:val="00CB5744"/>
    <w:rsid w:val="00CB7962"/>
    <w:rsid w:val="00CC43AF"/>
    <w:rsid w:val="00CD0AB2"/>
    <w:rsid w:val="00CD14DF"/>
    <w:rsid w:val="00CD3F4D"/>
    <w:rsid w:val="00CD782E"/>
    <w:rsid w:val="00CF1844"/>
    <w:rsid w:val="00CF35F8"/>
    <w:rsid w:val="00CF59C9"/>
    <w:rsid w:val="00CF7ECB"/>
    <w:rsid w:val="00D01ADE"/>
    <w:rsid w:val="00D01E5E"/>
    <w:rsid w:val="00D0214A"/>
    <w:rsid w:val="00D03BB3"/>
    <w:rsid w:val="00D06E10"/>
    <w:rsid w:val="00D16370"/>
    <w:rsid w:val="00D23390"/>
    <w:rsid w:val="00D25606"/>
    <w:rsid w:val="00D26629"/>
    <w:rsid w:val="00D41259"/>
    <w:rsid w:val="00D41CAD"/>
    <w:rsid w:val="00D450C3"/>
    <w:rsid w:val="00D54C55"/>
    <w:rsid w:val="00D606C1"/>
    <w:rsid w:val="00D62051"/>
    <w:rsid w:val="00D63974"/>
    <w:rsid w:val="00D63D79"/>
    <w:rsid w:val="00D64C12"/>
    <w:rsid w:val="00D67A86"/>
    <w:rsid w:val="00D731A0"/>
    <w:rsid w:val="00D803F2"/>
    <w:rsid w:val="00D84321"/>
    <w:rsid w:val="00D861D2"/>
    <w:rsid w:val="00D91B6B"/>
    <w:rsid w:val="00DA050A"/>
    <w:rsid w:val="00DA71EA"/>
    <w:rsid w:val="00DB310A"/>
    <w:rsid w:val="00DB5BF8"/>
    <w:rsid w:val="00DB69A9"/>
    <w:rsid w:val="00DC3039"/>
    <w:rsid w:val="00DD26A0"/>
    <w:rsid w:val="00DD3885"/>
    <w:rsid w:val="00DE0CC5"/>
    <w:rsid w:val="00DE1AC7"/>
    <w:rsid w:val="00DF3D2C"/>
    <w:rsid w:val="00DF7B68"/>
    <w:rsid w:val="00E00E61"/>
    <w:rsid w:val="00E04648"/>
    <w:rsid w:val="00E07011"/>
    <w:rsid w:val="00E10517"/>
    <w:rsid w:val="00E107D0"/>
    <w:rsid w:val="00E1680C"/>
    <w:rsid w:val="00E1737B"/>
    <w:rsid w:val="00E23786"/>
    <w:rsid w:val="00E25393"/>
    <w:rsid w:val="00E27957"/>
    <w:rsid w:val="00E3170E"/>
    <w:rsid w:val="00E31C53"/>
    <w:rsid w:val="00E35E1B"/>
    <w:rsid w:val="00E363D6"/>
    <w:rsid w:val="00E40225"/>
    <w:rsid w:val="00E4058C"/>
    <w:rsid w:val="00E412A2"/>
    <w:rsid w:val="00E43FAB"/>
    <w:rsid w:val="00E464E9"/>
    <w:rsid w:val="00E51FA3"/>
    <w:rsid w:val="00E547EC"/>
    <w:rsid w:val="00E6285B"/>
    <w:rsid w:val="00E63F56"/>
    <w:rsid w:val="00E667A4"/>
    <w:rsid w:val="00E66ADC"/>
    <w:rsid w:val="00E703C7"/>
    <w:rsid w:val="00E71D68"/>
    <w:rsid w:val="00E729D9"/>
    <w:rsid w:val="00E75CF8"/>
    <w:rsid w:val="00E7691D"/>
    <w:rsid w:val="00E76B9C"/>
    <w:rsid w:val="00E808F5"/>
    <w:rsid w:val="00E91293"/>
    <w:rsid w:val="00E9269B"/>
    <w:rsid w:val="00E92E1C"/>
    <w:rsid w:val="00E96BDA"/>
    <w:rsid w:val="00EA26CB"/>
    <w:rsid w:val="00EA48B0"/>
    <w:rsid w:val="00EA7105"/>
    <w:rsid w:val="00EB1CC3"/>
    <w:rsid w:val="00EB317D"/>
    <w:rsid w:val="00EB7DAF"/>
    <w:rsid w:val="00EC3280"/>
    <w:rsid w:val="00EC38C4"/>
    <w:rsid w:val="00EC4E63"/>
    <w:rsid w:val="00EC5092"/>
    <w:rsid w:val="00EC5AA0"/>
    <w:rsid w:val="00EC6BDC"/>
    <w:rsid w:val="00ED0D92"/>
    <w:rsid w:val="00ED42F7"/>
    <w:rsid w:val="00EE3E5D"/>
    <w:rsid w:val="00EE50E4"/>
    <w:rsid w:val="00EE6962"/>
    <w:rsid w:val="00EF0EAC"/>
    <w:rsid w:val="00EF17EF"/>
    <w:rsid w:val="00EF2E16"/>
    <w:rsid w:val="00F03DF8"/>
    <w:rsid w:val="00F041E4"/>
    <w:rsid w:val="00F15D24"/>
    <w:rsid w:val="00F15DD6"/>
    <w:rsid w:val="00F209D4"/>
    <w:rsid w:val="00F211F5"/>
    <w:rsid w:val="00F23192"/>
    <w:rsid w:val="00F241D1"/>
    <w:rsid w:val="00F24902"/>
    <w:rsid w:val="00F279D7"/>
    <w:rsid w:val="00F42659"/>
    <w:rsid w:val="00F430B3"/>
    <w:rsid w:val="00F438C5"/>
    <w:rsid w:val="00F52599"/>
    <w:rsid w:val="00F52B03"/>
    <w:rsid w:val="00F55631"/>
    <w:rsid w:val="00F55694"/>
    <w:rsid w:val="00F57C3E"/>
    <w:rsid w:val="00F604C2"/>
    <w:rsid w:val="00F63D93"/>
    <w:rsid w:val="00F6518A"/>
    <w:rsid w:val="00F70ED1"/>
    <w:rsid w:val="00F827B7"/>
    <w:rsid w:val="00F8781B"/>
    <w:rsid w:val="00F91E8C"/>
    <w:rsid w:val="00F944BD"/>
    <w:rsid w:val="00F97602"/>
    <w:rsid w:val="00F97B47"/>
    <w:rsid w:val="00FA118B"/>
    <w:rsid w:val="00FA608B"/>
    <w:rsid w:val="00FA799A"/>
    <w:rsid w:val="00FB766E"/>
    <w:rsid w:val="00FB7BA7"/>
    <w:rsid w:val="00FC45F0"/>
    <w:rsid w:val="00FC5B5E"/>
    <w:rsid w:val="00FD4F58"/>
    <w:rsid w:val="00FD6905"/>
    <w:rsid w:val="00FD772A"/>
    <w:rsid w:val="00FE0997"/>
    <w:rsid w:val="00FE4C8A"/>
    <w:rsid w:val="00FF3362"/>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7909625"/>
  <w15:docId w15:val="{5852A7B1-15EA-4221-AD71-D46F51E4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3117DC"/>
    <w:pPr>
      <w:widowControl w:val="0"/>
      <w:autoSpaceDE w:val="0"/>
      <w:autoSpaceDN w:val="0"/>
      <w:adjustRightInd w:val="0"/>
      <w:ind w:left="720"/>
      <w:contextualSpacing/>
    </w:pPr>
    <w:rPr>
      <w:rFonts w:ascii="Arial" w:hAnsi="Arial" w:cs="Arial"/>
    </w:rPr>
  </w:style>
  <w:style w:type="table" w:customStyle="1" w:styleId="Tabellenraster1">
    <w:name w:val="Tabellenraster1"/>
    <w:basedOn w:val="NormaleTabelle"/>
    <w:next w:val="Tabellengitternetz"/>
    <w:uiPriority w:val="99"/>
    <w:rsid w:val="009645B1"/>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23390"/>
    <w:rPr>
      <w:rFonts w:ascii="Tahoma" w:hAnsi="Tahoma" w:cs="Tahoma"/>
      <w:sz w:val="16"/>
      <w:szCs w:val="16"/>
    </w:rPr>
  </w:style>
  <w:style w:type="character" w:customStyle="1" w:styleId="SprechblasentextZchn">
    <w:name w:val="Sprechblasentext Zchn"/>
    <w:link w:val="Sprechblasentext"/>
    <w:rsid w:val="00D23390"/>
    <w:rPr>
      <w:rFonts w:ascii="Tahoma" w:hAnsi="Tahoma" w:cs="Tahoma"/>
      <w:sz w:val="16"/>
      <w:szCs w:val="16"/>
    </w:rPr>
  </w:style>
  <w:style w:type="character" w:styleId="Kommentarzeichen">
    <w:name w:val="annotation reference"/>
    <w:basedOn w:val="Absatz-Standardschriftart"/>
    <w:rsid w:val="0078267F"/>
    <w:rPr>
      <w:sz w:val="16"/>
      <w:szCs w:val="16"/>
    </w:rPr>
  </w:style>
  <w:style w:type="paragraph" w:styleId="Kommentartext">
    <w:name w:val="annotation text"/>
    <w:basedOn w:val="Standard"/>
    <w:link w:val="KommentartextZchn"/>
    <w:rsid w:val="0078267F"/>
    <w:rPr>
      <w:sz w:val="20"/>
      <w:szCs w:val="20"/>
    </w:rPr>
  </w:style>
  <w:style w:type="character" w:customStyle="1" w:styleId="KommentartextZchn">
    <w:name w:val="Kommentartext Zchn"/>
    <w:basedOn w:val="Absatz-Standardschriftart"/>
    <w:link w:val="Kommentartext"/>
    <w:rsid w:val="0078267F"/>
  </w:style>
  <w:style w:type="paragraph" w:styleId="Kommentarthema">
    <w:name w:val="annotation subject"/>
    <w:basedOn w:val="Kommentartext"/>
    <w:next w:val="Kommentartext"/>
    <w:link w:val="KommentarthemaZchn"/>
    <w:rsid w:val="0078267F"/>
    <w:rPr>
      <w:b/>
      <w:bCs/>
    </w:rPr>
  </w:style>
  <w:style w:type="character" w:customStyle="1" w:styleId="KommentarthemaZchn">
    <w:name w:val="Kommentarthema Zchn"/>
    <w:basedOn w:val="KommentartextZchn"/>
    <w:link w:val="Kommentarthema"/>
    <w:rsid w:val="0078267F"/>
    <w:rPr>
      <w:b/>
      <w:bCs/>
    </w:rPr>
  </w:style>
  <w:style w:type="paragraph" w:customStyle="1" w:styleId="Default">
    <w:name w:val="Default"/>
    <w:rsid w:val="00EA26CB"/>
    <w:pPr>
      <w:autoSpaceDE w:val="0"/>
      <w:autoSpaceDN w:val="0"/>
      <w:adjustRightInd w:val="0"/>
    </w:pPr>
    <w:rPr>
      <w:rFonts w:ascii="Segoe UI" w:hAnsi="Segoe UI" w:cs="Segoe UI"/>
      <w:color w:val="000000"/>
      <w:sz w:val="24"/>
      <w:szCs w:val="24"/>
    </w:rPr>
  </w:style>
  <w:style w:type="paragraph" w:styleId="Kopfzeile">
    <w:name w:val="header"/>
    <w:basedOn w:val="Standard"/>
    <w:link w:val="KopfzeileZchn"/>
    <w:rsid w:val="00C2730C"/>
    <w:pPr>
      <w:tabs>
        <w:tab w:val="center" w:pos="4536"/>
        <w:tab w:val="right" w:pos="9072"/>
      </w:tabs>
    </w:pPr>
  </w:style>
  <w:style w:type="character" w:customStyle="1" w:styleId="KopfzeileZchn">
    <w:name w:val="Kopfzeile Zchn"/>
    <w:basedOn w:val="Absatz-Standardschriftart"/>
    <w:link w:val="Kopfzeile"/>
    <w:rsid w:val="00C2730C"/>
    <w:rPr>
      <w:sz w:val="24"/>
      <w:szCs w:val="24"/>
    </w:rPr>
  </w:style>
  <w:style w:type="paragraph" w:styleId="Fuzeile">
    <w:name w:val="footer"/>
    <w:basedOn w:val="Standard"/>
    <w:link w:val="FuzeileZchn"/>
    <w:uiPriority w:val="99"/>
    <w:rsid w:val="00C2730C"/>
    <w:pPr>
      <w:tabs>
        <w:tab w:val="center" w:pos="4536"/>
        <w:tab w:val="right" w:pos="9072"/>
      </w:tabs>
    </w:pPr>
  </w:style>
  <w:style w:type="character" w:customStyle="1" w:styleId="FuzeileZchn">
    <w:name w:val="Fußzeile Zchn"/>
    <w:basedOn w:val="Absatz-Standardschriftart"/>
    <w:link w:val="Fuzeile"/>
    <w:uiPriority w:val="99"/>
    <w:rsid w:val="00C2730C"/>
    <w:rPr>
      <w:sz w:val="24"/>
      <w:szCs w:val="24"/>
    </w:rPr>
  </w:style>
  <w:style w:type="character" w:styleId="Funotenzeichen">
    <w:name w:val="footnote reference"/>
    <w:basedOn w:val="Absatz-Standardschriftart"/>
    <w:rsid w:val="001D1953"/>
    <w:rPr>
      <w:vertAlign w:val="superscript"/>
    </w:rPr>
  </w:style>
  <w:style w:type="paragraph" w:styleId="berarbeitung">
    <w:name w:val="Revision"/>
    <w:hidden/>
    <w:uiPriority w:val="99"/>
    <w:semiHidden/>
    <w:rsid w:val="005E5C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4" Type="http://schemas.openxmlformats.org/officeDocument/2006/relationships/settings" Target="settings.xml"/><Relationship Id="rId9" Type="http://schemas.openxmlformats.org/officeDocument/2006/relationships/hyperlink" Target="file:///G:\wk_mppk\KRANKENHAUS_LEKTORAT\03_Projekte_Einzelwerke\DKG-Brosch&#252;ren\DKG_Allgemeine%20Vertragsbedingungen%20-%20AVB\DKG%20AVB%2013.%20Auflage\MS-Eingang\DRG-Entgelttarif%20Finale%20Fassung%20f&#252;r%20Brosch&#252;re,%2005-12-19.docx"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D5849-8F03-4BAC-A290-0A9B12EF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3123</Words>
  <Characters>20677</Characters>
  <Application>Microsoft Office Word</Application>
  <DocSecurity>4</DocSecurity>
  <Lines>172</Lines>
  <Paragraphs>47</Paragraphs>
  <ScaleCrop>false</ScaleCrop>
  <HeadingPairs>
    <vt:vector size="2" baseType="variant">
      <vt:variant>
        <vt:lpstr>Titel</vt:lpstr>
      </vt:variant>
      <vt:variant>
        <vt:i4>1</vt:i4>
      </vt:variant>
    </vt:vector>
  </HeadingPairs>
  <TitlesOfParts>
    <vt:vector size="1" baseType="lpstr">
      <vt:lpstr>Anlage 2</vt:lpstr>
    </vt:vector>
  </TitlesOfParts>
  <Company>DKVG</Company>
  <LinksUpToDate>false</LinksUpToDate>
  <CharactersWithSpaces>23753</CharactersWithSpaces>
  <SharedDoc>false</SharedDoc>
  <HLinks>
    <vt:vector size="24" baseType="variant">
      <vt:variant>
        <vt:i4>10485816</vt:i4>
      </vt:variant>
      <vt:variant>
        <vt:i4>9</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6</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ariant>
        <vt:i4>10485816</vt:i4>
      </vt:variant>
      <vt:variant>
        <vt:i4>3</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Sech_Absatz_ZweiA</vt:lpwstr>
      </vt:variant>
      <vt:variant>
        <vt:i4>15073379</vt:i4>
      </vt:variant>
      <vt:variant>
        <vt:i4>0</vt:i4>
      </vt:variant>
      <vt:variant>
        <vt:i4>0</vt:i4>
      </vt:variant>
      <vt:variant>
        <vt:i4>5</vt:i4>
      </vt:variant>
      <vt:variant>
        <vt:lpwstr>\\rs03v.dkgev.dkgev.de\DKG-Dateien\wk_mppk\KRANKENHAUS_LEKTORAT\03_Projekte_Einzelwerke\DKG-Broschüren\DKG_Allgemeine Vertragsbedingungen - AVB\DKG AVB 13. Auflage\MS-Eingang\DRG-Entgelttarif Finale Fassung für Broschüre, 05-12-19.docx</vt:lpwstr>
      </vt:variant>
      <vt:variant>
        <vt:lpwstr>Sech_Absatz_Eins_Satz_Eins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Borgböhmer</dc:creator>
  <cp:lastModifiedBy>Maier, Gertrude</cp:lastModifiedBy>
  <cp:revision>2</cp:revision>
  <cp:lastPrinted>2023-12-19T13:35:00Z</cp:lastPrinted>
  <dcterms:created xsi:type="dcterms:W3CDTF">2023-12-19T13:37:00Z</dcterms:created>
  <dcterms:modified xsi:type="dcterms:W3CDTF">2023-12-19T13:37:00Z</dcterms:modified>
</cp:coreProperties>
</file>