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D0" w:rsidRPr="00187B98" w:rsidRDefault="00EF0731" w:rsidP="00DA6B30">
      <w:pPr>
        <w:jc w:val="center"/>
        <w:rPr>
          <w:noProof/>
          <w:sz w:val="28"/>
          <w:szCs w:val="28"/>
        </w:rPr>
      </w:pPr>
      <w:r>
        <w:rPr>
          <w:noProof/>
          <w:sz w:val="28"/>
          <w:szCs w:val="28"/>
        </w:rPr>
        <w:t>PEPP</w:t>
      </w:r>
      <w:r w:rsidR="00574FD0" w:rsidRPr="00187B98">
        <w:rPr>
          <w:noProof/>
          <w:sz w:val="28"/>
          <w:szCs w:val="28"/>
        </w:rPr>
        <w:t xml:space="preserve">-Entgelttarif </w:t>
      </w:r>
      <w:r w:rsidR="00DB3B10">
        <w:rPr>
          <w:noProof/>
          <w:sz w:val="28"/>
          <w:szCs w:val="28"/>
        </w:rPr>
        <w:t>2016</w:t>
      </w:r>
      <w:r w:rsidR="00574FD0" w:rsidRPr="00187B98">
        <w:rPr>
          <w:noProof/>
          <w:sz w:val="28"/>
          <w:szCs w:val="28"/>
          <w:vertAlign w:val="superscript"/>
        </w:rPr>
        <w:t xml:space="preserve"> </w:t>
      </w:r>
      <w:r w:rsidR="00574FD0" w:rsidRPr="00187B98">
        <w:rPr>
          <w:noProof/>
          <w:sz w:val="28"/>
          <w:szCs w:val="28"/>
        </w:rPr>
        <w:t>für Krankenhäuser</w:t>
      </w:r>
    </w:p>
    <w:p w:rsidR="00574FD0" w:rsidRPr="00187B98" w:rsidRDefault="00574FD0" w:rsidP="00DA6B30">
      <w:pPr>
        <w:jc w:val="center"/>
        <w:rPr>
          <w:noProof/>
          <w:sz w:val="28"/>
          <w:szCs w:val="28"/>
        </w:rPr>
      </w:pPr>
      <w:r w:rsidRPr="00187B98">
        <w:rPr>
          <w:noProof/>
          <w:sz w:val="28"/>
          <w:szCs w:val="28"/>
        </w:rPr>
        <w:t>im Anwendungsbereich de</w:t>
      </w:r>
      <w:r w:rsidR="00EF0731">
        <w:rPr>
          <w:noProof/>
          <w:sz w:val="28"/>
          <w:szCs w:val="28"/>
        </w:rPr>
        <w:t>r BPflV</w:t>
      </w:r>
    </w:p>
    <w:p w:rsidR="00574FD0" w:rsidRPr="00187B98" w:rsidRDefault="00574FD0" w:rsidP="00DA6B30">
      <w:pPr>
        <w:jc w:val="center"/>
        <w:rPr>
          <w:noProof/>
          <w:sz w:val="28"/>
          <w:szCs w:val="28"/>
        </w:rPr>
      </w:pPr>
      <w:r w:rsidRPr="00187B98">
        <w:rPr>
          <w:noProof/>
          <w:sz w:val="28"/>
          <w:szCs w:val="28"/>
        </w:rPr>
        <w:t>und</w:t>
      </w:r>
    </w:p>
    <w:p w:rsidR="00574FD0" w:rsidRPr="00187B98" w:rsidRDefault="00574FD0" w:rsidP="00DA6B30">
      <w:pPr>
        <w:jc w:val="center"/>
        <w:rPr>
          <w:noProof/>
        </w:rPr>
      </w:pPr>
      <w:r w:rsidRPr="00187B98">
        <w:rPr>
          <w:noProof/>
          <w:sz w:val="28"/>
          <w:szCs w:val="28"/>
        </w:rPr>
        <w:t>Unterrichtung des Patienten gemäß § 8</w:t>
      </w:r>
      <w:r w:rsidR="00EF0731">
        <w:rPr>
          <w:noProof/>
          <w:sz w:val="28"/>
          <w:szCs w:val="28"/>
        </w:rPr>
        <w:t xml:space="preserve"> Abs. 6</w:t>
      </w:r>
      <w:r w:rsidRPr="00187B98">
        <w:rPr>
          <w:noProof/>
          <w:sz w:val="28"/>
          <w:szCs w:val="28"/>
        </w:rPr>
        <w:t xml:space="preserve"> </w:t>
      </w:r>
      <w:r w:rsidR="00EF0731">
        <w:rPr>
          <w:noProof/>
          <w:sz w:val="28"/>
          <w:szCs w:val="28"/>
        </w:rPr>
        <w:t>BPflV</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r w:rsidRPr="00187B98">
        <w:rPr>
          <w:noProof/>
        </w:rPr>
        <w:t>Das/die _____________________________________ Krankenhaus/Krankenhäuser</w:t>
      </w:r>
    </w:p>
    <w:p w:rsidR="00574FD0" w:rsidRPr="00187B98" w:rsidRDefault="00574FD0" w:rsidP="00DA6B30">
      <w:pPr>
        <w:rPr>
          <w:noProof/>
        </w:rPr>
      </w:pPr>
    </w:p>
    <w:p w:rsidR="00574FD0" w:rsidRPr="00187B98" w:rsidRDefault="00574FD0" w:rsidP="00DA6B30">
      <w:pPr>
        <w:rPr>
          <w:noProof/>
        </w:rPr>
      </w:pPr>
      <w:r w:rsidRPr="00187B98">
        <w:rPr>
          <w:noProof/>
        </w:rPr>
        <w:t>des/der _____________________________________ (Krankenhausträger)</w:t>
      </w:r>
    </w:p>
    <w:p w:rsidR="00574FD0" w:rsidRPr="00187B98" w:rsidRDefault="00574FD0" w:rsidP="00DA6B30">
      <w:pPr>
        <w:rPr>
          <w:noProof/>
        </w:rPr>
      </w:pPr>
    </w:p>
    <w:p w:rsidR="00574FD0" w:rsidRPr="00187B98" w:rsidRDefault="00574FD0" w:rsidP="00DA6B30">
      <w:pPr>
        <w:rPr>
          <w:noProof/>
        </w:rPr>
      </w:pPr>
      <w:r w:rsidRPr="00187B98">
        <w:rPr>
          <w:noProof/>
        </w:rPr>
        <w:t>berechnet/n ab dem ___________ folgende Entgelte:</w:t>
      </w:r>
    </w:p>
    <w:p w:rsidR="00574FD0" w:rsidRPr="00187B98" w:rsidRDefault="00574FD0" w:rsidP="00DA6B30">
      <w:pPr>
        <w:rPr>
          <w:noProof/>
        </w:rPr>
      </w:pPr>
    </w:p>
    <w:p w:rsidR="00574FD0" w:rsidRDefault="00574FD0" w:rsidP="00DA6B30">
      <w:pPr>
        <w:rPr>
          <w:noProof/>
        </w:rPr>
      </w:pPr>
    </w:p>
    <w:p w:rsidR="00921E8B" w:rsidRPr="00187B98" w:rsidRDefault="00921E8B" w:rsidP="00921E8B">
      <w:pPr>
        <w:jc w:val="both"/>
        <w:rPr>
          <w:noProof/>
        </w:rPr>
      </w:pPr>
      <w:r w:rsidRPr="00187B98">
        <w:rPr>
          <w:noProof/>
        </w:rPr>
        <w:t>D</w:t>
      </w:r>
      <w:r w:rsidR="009F1559">
        <w:rPr>
          <w:noProof/>
        </w:rPr>
        <w:t>ie</w:t>
      </w:r>
      <w:r w:rsidRPr="00187B98">
        <w:rPr>
          <w:noProof/>
        </w:rPr>
        <w:t xml:space="preserve"> Entgelt</w:t>
      </w:r>
      <w:r w:rsidR="009F1559">
        <w:rPr>
          <w:noProof/>
        </w:rPr>
        <w:t>e</w:t>
      </w:r>
      <w:r w:rsidRPr="00187B98">
        <w:rPr>
          <w:noProof/>
        </w:rPr>
        <w:t xml:space="preserve"> für die allgemeinen voll- und teilstationären Leistungen des Krankenhauses richte</w:t>
      </w:r>
      <w:r w:rsidR="009F1559">
        <w:rPr>
          <w:noProof/>
        </w:rPr>
        <w:t>n</w:t>
      </w:r>
      <w:r w:rsidRPr="00187B98">
        <w:rPr>
          <w:noProof/>
        </w:rPr>
        <w:t xml:space="preserve"> sich nach den gesetzl</w:t>
      </w:r>
      <w:r>
        <w:rPr>
          <w:noProof/>
        </w:rPr>
        <w:t>ichen Vorgaben des KHG sowie der BPflV</w:t>
      </w:r>
      <w:r w:rsidRPr="00187B98">
        <w:rPr>
          <w:noProof/>
        </w:rPr>
        <w:t xml:space="preserve"> in der jeweils gültigen Fassung.</w:t>
      </w:r>
      <w:r w:rsidRPr="00921E8B">
        <w:rPr>
          <w:noProof/>
        </w:rPr>
        <w:t xml:space="preserve"> </w:t>
      </w:r>
      <w:r w:rsidRPr="00187B98">
        <w:rPr>
          <w:noProof/>
        </w:rPr>
        <w:t xml:space="preserve">Danach werden allgemeine Krankenhausleistungen überwiegend über </w:t>
      </w:r>
      <w:r>
        <w:rPr>
          <w:noProof/>
        </w:rPr>
        <w:t>mit Bewertungsrelationen bewertete</w:t>
      </w:r>
      <w:r w:rsidRPr="00187B98">
        <w:rPr>
          <w:noProof/>
        </w:rPr>
        <w:t xml:space="preserve"> </w:t>
      </w:r>
      <w:r>
        <w:rPr>
          <w:noProof/>
        </w:rPr>
        <w:t xml:space="preserve">pauschalierende Entgelte für Psychiatrie und Psychosomatik (PEPP) </w:t>
      </w:r>
      <w:r w:rsidR="002C21E1">
        <w:rPr>
          <w:noProof/>
        </w:rPr>
        <w:t xml:space="preserve">anhand des PEPP-Entgeltkataloges </w:t>
      </w:r>
      <w:r w:rsidRPr="00187B98">
        <w:rPr>
          <w:noProof/>
        </w:rPr>
        <w:t>abgerechnet.</w:t>
      </w:r>
    </w:p>
    <w:p w:rsidR="00574FD0" w:rsidRDefault="00574FD0" w:rsidP="00DA6B30">
      <w:pPr>
        <w:rPr>
          <w:noProof/>
        </w:rPr>
      </w:pPr>
    </w:p>
    <w:p w:rsidR="00CF3EE6" w:rsidRDefault="00CF3EE6" w:rsidP="00DA6B30">
      <w:pPr>
        <w:rPr>
          <w:noProof/>
        </w:rPr>
      </w:pPr>
    </w:p>
    <w:p w:rsidR="00574FD0" w:rsidRPr="00B254BE" w:rsidRDefault="00921E8B" w:rsidP="00B254BE">
      <w:pPr>
        <w:pStyle w:val="Listenabsatz"/>
        <w:numPr>
          <w:ilvl w:val="0"/>
          <w:numId w:val="4"/>
        </w:numPr>
        <w:pBdr>
          <w:top w:val="single" w:sz="4" w:space="1" w:color="auto"/>
          <w:left w:val="single" w:sz="4" w:space="4" w:color="auto"/>
          <w:bottom w:val="single" w:sz="4" w:space="1" w:color="auto"/>
          <w:right w:val="single" w:sz="4" w:space="4" w:color="auto"/>
        </w:pBdr>
        <w:shd w:val="clear" w:color="auto" w:fill="C0C0C0"/>
        <w:ind w:left="426"/>
        <w:jc w:val="both"/>
        <w:rPr>
          <w:b/>
          <w:bCs/>
          <w:noProof/>
        </w:rPr>
      </w:pPr>
      <w:r w:rsidRPr="00B254BE">
        <w:rPr>
          <w:b/>
          <w:noProof/>
        </w:rPr>
        <w:t>Pauschalierende Entgelte für Psyc</w:t>
      </w:r>
      <w:r w:rsidR="00B254BE" w:rsidRPr="00B254BE">
        <w:rPr>
          <w:b/>
          <w:noProof/>
        </w:rPr>
        <w:t>hiatrie und Psychosomatik (PEPP</w:t>
      </w:r>
      <w:r w:rsidRPr="00B254BE">
        <w:rPr>
          <w:b/>
          <w:noProof/>
        </w:rPr>
        <w:t>)</w:t>
      </w:r>
      <w:r w:rsidR="00B254BE" w:rsidRPr="00B254BE">
        <w:rPr>
          <w:b/>
          <w:noProof/>
        </w:rPr>
        <w:t xml:space="preserve"> </w:t>
      </w:r>
      <w:r w:rsidR="00574FD0" w:rsidRPr="00B254BE">
        <w:rPr>
          <w:b/>
          <w:bCs/>
          <w:noProof/>
        </w:rPr>
        <w:t>gem</w:t>
      </w:r>
      <w:r w:rsidR="00DD695D">
        <w:rPr>
          <w:b/>
          <w:bCs/>
          <w:noProof/>
        </w:rPr>
        <w:t>äß</w:t>
      </w:r>
      <w:r w:rsidR="00574FD0" w:rsidRPr="00B254BE">
        <w:rPr>
          <w:b/>
          <w:bCs/>
          <w:noProof/>
        </w:rPr>
        <w:t xml:space="preserve"> §</w:t>
      </w:r>
      <w:r w:rsidR="0074560C" w:rsidRPr="00B254BE">
        <w:rPr>
          <w:b/>
          <w:bCs/>
          <w:noProof/>
        </w:rPr>
        <w:t xml:space="preserve"> 7 </w:t>
      </w:r>
      <w:r w:rsidRPr="00B254BE">
        <w:rPr>
          <w:b/>
          <w:bCs/>
          <w:noProof/>
        </w:rPr>
        <w:t>S. 1 Nr. 1 BPflV</w:t>
      </w:r>
      <w:r w:rsidR="00C31CA1">
        <w:rPr>
          <w:b/>
          <w:bCs/>
          <w:noProof/>
        </w:rPr>
        <w:t xml:space="preserve"> i.V.m. § 1 Absatz 1 PEPPV </w:t>
      </w:r>
      <w:r w:rsidR="00DB3B10">
        <w:rPr>
          <w:b/>
          <w:bCs/>
          <w:noProof/>
        </w:rPr>
        <w:t>2016</w:t>
      </w:r>
    </w:p>
    <w:p w:rsidR="00574FD0" w:rsidRPr="00187B98" w:rsidRDefault="00574FD0" w:rsidP="00DA6B30">
      <w:pPr>
        <w:ind w:left="360"/>
        <w:jc w:val="both"/>
        <w:rPr>
          <w:noProof/>
        </w:rPr>
      </w:pPr>
    </w:p>
    <w:p w:rsidR="00A25576" w:rsidRDefault="003D5EBA" w:rsidP="00A42BD2">
      <w:pPr>
        <w:jc w:val="both"/>
        <w:rPr>
          <w:noProof/>
        </w:rPr>
      </w:pPr>
      <w:r>
        <w:rPr>
          <w:noProof/>
        </w:rPr>
        <w:t>Jede</w:t>
      </w:r>
      <w:r w:rsidR="00D2182D">
        <w:rPr>
          <w:noProof/>
        </w:rPr>
        <w:t>m</w:t>
      </w:r>
      <w:r w:rsidRPr="00187B98">
        <w:rPr>
          <w:noProof/>
        </w:rPr>
        <w:t xml:space="preserve"> </w:t>
      </w:r>
      <w:r>
        <w:rPr>
          <w:noProof/>
        </w:rPr>
        <w:t xml:space="preserve">PEPP ist </w:t>
      </w:r>
      <w:r w:rsidR="004816E6">
        <w:rPr>
          <w:noProof/>
        </w:rPr>
        <w:t xml:space="preserve">mindestens </w:t>
      </w:r>
      <w:r>
        <w:rPr>
          <w:noProof/>
        </w:rPr>
        <w:t>eine</w:t>
      </w:r>
      <w:r w:rsidR="004816E6">
        <w:rPr>
          <w:noProof/>
        </w:rPr>
        <w:t xml:space="preserve"> tagesbezogene</w:t>
      </w:r>
      <w:r w:rsidRPr="00187B98">
        <w:rPr>
          <w:noProof/>
        </w:rPr>
        <w:t xml:space="preserve"> </w:t>
      </w:r>
      <w:r>
        <w:rPr>
          <w:noProof/>
        </w:rPr>
        <w:t xml:space="preserve">Bewertungsrelation </w:t>
      </w:r>
      <w:r w:rsidR="00C12504">
        <w:rPr>
          <w:noProof/>
        </w:rPr>
        <w:t>hinterlegt</w:t>
      </w:r>
      <w:r w:rsidRPr="00187B98">
        <w:rPr>
          <w:noProof/>
        </w:rPr>
        <w:t>,</w:t>
      </w:r>
      <w:r>
        <w:rPr>
          <w:noProof/>
        </w:rPr>
        <w:t xml:space="preserve"> deren Höhe sich aus den unterschiedlichen </w:t>
      </w:r>
      <w:r w:rsidR="009327A6">
        <w:rPr>
          <w:noProof/>
        </w:rPr>
        <w:t xml:space="preserve">Vergütungsklassen </w:t>
      </w:r>
      <w:r>
        <w:rPr>
          <w:noProof/>
        </w:rPr>
        <w:t>des PEPP-Entgeltkataloges ergibt. Die Bewertungsrelation</w:t>
      </w:r>
      <w:r w:rsidR="004816E6">
        <w:rPr>
          <w:noProof/>
        </w:rPr>
        <w:t>en können</w:t>
      </w:r>
      <w:r w:rsidRPr="00187B98">
        <w:rPr>
          <w:noProof/>
        </w:rPr>
        <w:t xml:space="preserve"> im Rahmen der Systempflege jährlich variieren. </w:t>
      </w:r>
      <w:r>
        <w:rPr>
          <w:noProof/>
        </w:rPr>
        <w:t xml:space="preserve">Die für die Berechnung des PEPP jeweils maßgebliche </w:t>
      </w:r>
      <w:r w:rsidR="009327A6">
        <w:rPr>
          <w:noProof/>
        </w:rPr>
        <w:t xml:space="preserve">Vergütungsklasse </w:t>
      </w:r>
      <w:r>
        <w:rPr>
          <w:noProof/>
        </w:rPr>
        <w:t xml:space="preserve">ergibt sich aus der jeweiligen Verweildauer des Patienten </w:t>
      </w:r>
      <w:r w:rsidR="00C228FE">
        <w:rPr>
          <w:noProof/>
        </w:rPr>
        <w:t>im Krankenhaus</w:t>
      </w:r>
      <w:r>
        <w:rPr>
          <w:noProof/>
        </w:rPr>
        <w:t xml:space="preserve">. Der Bewertungsrelation </w:t>
      </w:r>
      <w:r w:rsidRPr="00187B98">
        <w:rPr>
          <w:noProof/>
        </w:rPr>
        <w:t xml:space="preserve">ist ein in Euro ausgedrückter </w:t>
      </w:r>
      <w:r w:rsidRPr="00B254BE">
        <w:rPr>
          <w:noProof/>
        </w:rPr>
        <w:t>Basis</w:t>
      </w:r>
      <w:r w:rsidR="009F1559">
        <w:rPr>
          <w:noProof/>
        </w:rPr>
        <w:t>entgeltwert</w:t>
      </w:r>
      <w:r w:rsidRPr="00187B98">
        <w:rPr>
          <w:noProof/>
        </w:rPr>
        <w:t xml:space="preserve"> (festgesetzter Wert einer Bezugsleistung) zugeordnet. Der derzeit gültige Basis</w:t>
      </w:r>
      <w:r w:rsidR="009F1559">
        <w:rPr>
          <w:noProof/>
        </w:rPr>
        <w:t>entgelt</w:t>
      </w:r>
      <w:r w:rsidRPr="00187B98">
        <w:rPr>
          <w:noProof/>
        </w:rPr>
        <w:t xml:space="preserve">wert liegt bei </w:t>
      </w:r>
      <w:r w:rsidRPr="00B254BE">
        <w:rPr>
          <w:noProof/>
          <w:shd w:val="clear" w:color="auto" w:fill="BFBFBF" w:themeFill="background1" w:themeFillShade="BF"/>
        </w:rPr>
        <w:t>….. €</w:t>
      </w:r>
      <w:r w:rsidRPr="00187B98">
        <w:rPr>
          <w:noProof/>
        </w:rPr>
        <w:t xml:space="preserve"> und unterliegt</w:t>
      </w:r>
      <w:r>
        <w:rPr>
          <w:noProof/>
        </w:rPr>
        <w:t xml:space="preserve"> ebenfalls</w:t>
      </w:r>
      <w:r w:rsidRPr="00187B98">
        <w:rPr>
          <w:noProof/>
        </w:rPr>
        <w:t xml:space="preserve"> jährlichen Veränderungen. </w:t>
      </w:r>
    </w:p>
    <w:p w:rsidR="00A25576" w:rsidRDefault="00A25576" w:rsidP="00A25576">
      <w:pPr>
        <w:pStyle w:val="Default"/>
      </w:pPr>
    </w:p>
    <w:p w:rsidR="002369AE" w:rsidRPr="00C31CA1" w:rsidRDefault="00A25576" w:rsidP="00CF3EE6">
      <w:pPr>
        <w:pStyle w:val="Default"/>
        <w:jc w:val="both"/>
      </w:pPr>
      <w:r w:rsidRPr="00CF3EE6">
        <w:t>Die Entgelthöhe je Tag wird ermittelt, indem die im Entgeltkatalog ausgewiesene ma</w:t>
      </w:r>
      <w:r w:rsidRPr="00CF3EE6">
        <w:t>ß</w:t>
      </w:r>
      <w:r w:rsidRPr="00CF3EE6">
        <w:t xml:space="preserve">gebliche Bewertungsrelation nach Anlage 1a oder Anlage 2a </w:t>
      </w:r>
      <w:r w:rsidR="00336DD0">
        <w:t xml:space="preserve">bzw. Anlage 5 </w:t>
      </w:r>
      <w:r w:rsidR="00571DC4" w:rsidRPr="00CF3EE6">
        <w:t xml:space="preserve">der PEPPV </w:t>
      </w:r>
      <w:r w:rsidR="00DB3B10">
        <w:t>2016</w:t>
      </w:r>
      <w:r w:rsidR="00571DC4" w:rsidRPr="00CF3EE6">
        <w:t xml:space="preserve"> </w:t>
      </w:r>
      <w:r w:rsidRPr="00CF3EE6">
        <w:t xml:space="preserve">jeweils mit dem Basisentgeltwert multipliziert und das Ergebnis kaufmännisch auf zwei Nachkommastellen gerundet wird. Für die Rechnungsstellung wird die Anzahl der Berechnungstage je Entgelt addiert und mit dem </w:t>
      </w:r>
      <w:r w:rsidR="00940096" w:rsidRPr="00CF3EE6">
        <w:t xml:space="preserve">ermittelten </w:t>
      </w:r>
      <w:r w:rsidRPr="00CF3EE6">
        <w:t xml:space="preserve">Entgeltbetrag multipliziert. </w:t>
      </w:r>
      <w:r w:rsidR="002369AE" w:rsidRPr="00CF3EE6">
        <w:t>Berechnungstage sind der Aufnahmetag sowie jeder weitere Tag des Krankenhausau</w:t>
      </w:r>
      <w:r w:rsidR="002369AE" w:rsidRPr="00CF3EE6">
        <w:t>f</w:t>
      </w:r>
      <w:r w:rsidR="002369AE" w:rsidRPr="00CF3EE6">
        <w:t xml:space="preserve">enthalts inklusive des Verlegungs- oder Entlassungstages aus dem Krankenhaus; wird ein Patient am gleichen Tag aufgenommen und verlegt oder entlassen, gilt dieser Tag als Aufnahmetag und zählt als ein Berechnungstag. </w:t>
      </w:r>
    </w:p>
    <w:p w:rsidR="00A25576" w:rsidRDefault="00A25576" w:rsidP="00A25576">
      <w:pPr>
        <w:pStyle w:val="Default"/>
        <w:rPr>
          <w:sz w:val="23"/>
          <w:szCs w:val="23"/>
        </w:rPr>
      </w:pPr>
    </w:p>
    <w:p w:rsidR="00A25576" w:rsidRDefault="00A25576" w:rsidP="00A42BD2">
      <w:pPr>
        <w:jc w:val="both"/>
        <w:rPr>
          <w:noProof/>
        </w:rPr>
      </w:pPr>
    </w:p>
    <w:p w:rsidR="00A25576" w:rsidRDefault="00A25576" w:rsidP="00A42BD2">
      <w:pPr>
        <w:jc w:val="both"/>
        <w:rPr>
          <w:noProof/>
        </w:rPr>
      </w:pPr>
    </w:p>
    <w:p w:rsidR="00A25576" w:rsidRDefault="00A25576" w:rsidP="00A42BD2">
      <w:pPr>
        <w:jc w:val="both"/>
        <w:rPr>
          <w:noProof/>
        </w:rPr>
      </w:pPr>
    </w:p>
    <w:p w:rsidR="003D5EBA" w:rsidRDefault="003D5EBA" w:rsidP="00A42BD2">
      <w:pPr>
        <w:jc w:val="both"/>
        <w:rPr>
          <w:noProof/>
        </w:rPr>
      </w:pPr>
    </w:p>
    <w:p w:rsidR="00921E8B" w:rsidRDefault="00A73806" w:rsidP="00D37E76">
      <w:pPr>
        <w:jc w:val="both"/>
        <w:rPr>
          <w:noProof/>
        </w:rPr>
      </w:pPr>
      <w:r>
        <w:rPr>
          <w:noProof/>
        </w:rPr>
        <w:lastRenderedPageBreak/>
        <w:drawing>
          <wp:inline distT="0" distB="0" distL="0" distR="0" wp14:anchorId="56D47CAA" wp14:editId="548D2E9A">
            <wp:extent cx="5971540" cy="3090523"/>
            <wp:effectExtent l="19050" t="19050" r="10160" b="152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1540" cy="3090523"/>
                    </a:xfrm>
                    <a:prstGeom prst="rect">
                      <a:avLst/>
                    </a:prstGeom>
                    <a:ln>
                      <a:solidFill>
                        <a:schemeClr val="tx1"/>
                      </a:solidFill>
                    </a:ln>
                  </pic:spPr>
                </pic:pic>
              </a:graphicData>
            </a:graphic>
          </wp:inline>
        </w:drawing>
      </w:r>
    </w:p>
    <w:p w:rsidR="00DE207A" w:rsidRPr="00B254BE" w:rsidRDefault="00DE207A" w:rsidP="00DE207A">
      <w:pPr>
        <w:jc w:val="both"/>
        <w:rPr>
          <w:noProof/>
        </w:rPr>
      </w:pPr>
      <w:r w:rsidRPr="00B254BE">
        <w:rPr>
          <w:noProof/>
        </w:rPr>
        <w:t>Anhand des nachfolgenden Beispiels bemisst sich d</w:t>
      </w:r>
      <w:r w:rsidR="00C228FE" w:rsidRPr="00B254BE">
        <w:rPr>
          <w:noProof/>
        </w:rPr>
        <w:t>ie</w:t>
      </w:r>
      <w:r w:rsidRPr="00B254BE">
        <w:rPr>
          <w:noProof/>
        </w:rPr>
        <w:t xml:space="preserve"> konkrete Entgelt</w:t>
      </w:r>
      <w:r w:rsidR="00C228FE" w:rsidRPr="00B254BE">
        <w:rPr>
          <w:noProof/>
        </w:rPr>
        <w:t>höhe</w:t>
      </w:r>
      <w:r w:rsidRPr="00B254BE">
        <w:rPr>
          <w:noProof/>
        </w:rPr>
        <w:t xml:space="preserve"> für die </w:t>
      </w:r>
      <w:r w:rsidRPr="00B254BE">
        <w:rPr>
          <w:b/>
          <w:noProof/>
        </w:rPr>
        <w:t xml:space="preserve">PEPP </w:t>
      </w:r>
      <w:r w:rsidR="00A73806" w:rsidRPr="00B254BE">
        <w:rPr>
          <w:b/>
          <w:noProof/>
        </w:rPr>
        <w:t>PA0</w:t>
      </w:r>
      <w:r w:rsidR="00A73806">
        <w:rPr>
          <w:b/>
          <w:noProof/>
        </w:rPr>
        <w:t>4A</w:t>
      </w:r>
      <w:r w:rsidR="00A73806" w:rsidRPr="00B254BE">
        <w:rPr>
          <w:noProof/>
        </w:rPr>
        <w:t xml:space="preserve"> </w:t>
      </w:r>
      <w:r w:rsidRPr="00B254BE">
        <w:rPr>
          <w:noProof/>
        </w:rPr>
        <w:t xml:space="preserve">bei einem </w:t>
      </w:r>
      <w:r w:rsidRPr="00B254BE">
        <w:rPr>
          <w:b/>
          <w:noProof/>
        </w:rPr>
        <w:t>hypothetischen Basis</w:t>
      </w:r>
      <w:r w:rsidR="00A42BD2" w:rsidRPr="00B254BE">
        <w:rPr>
          <w:b/>
          <w:noProof/>
        </w:rPr>
        <w:t>entgelt</w:t>
      </w:r>
      <w:r w:rsidRPr="00B254BE">
        <w:rPr>
          <w:b/>
          <w:noProof/>
        </w:rPr>
        <w:t xml:space="preserve">wert von </w:t>
      </w:r>
      <w:r w:rsidR="00A42BD2" w:rsidRPr="00B254BE">
        <w:rPr>
          <w:b/>
          <w:noProof/>
        </w:rPr>
        <w:t>250</w:t>
      </w:r>
      <w:r w:rsidRPr="00B254BE">
        <w:rPr>
          <w:b/>
          <w:noProof/>
        </w:rPr>
        <w:t>,00 €</w:t>
      </w:r>
      <w:r w:rsidRPr="00B254BE">
        <w:rPr>
          <w:noProof/>
        </w:rPr>
        <w:t xml:space="preserve"> und einer </w:t>
      </w:r>
      <w:r w:rsidRPr="00B254BE">
        <w:rPr>
          <w:b/>
          <w:noProof/>
        </w:rPr>
        <w:t xml:space="preserve">Verweildauer von </w:t>
      </w:r>
      <w:r w:rsidR="00A42BD2" w:rsidRPr="00B254BE">
        <w:rPr>
          <w:b/>
          <w:noProof/>
        </w:rPr>
        <w:t>1</w:t>
      </w:r>
      <w:r w:rsidR="00A73806">
        <w:rPr>
          <w:b/>
          <w:noProof/>
        </w:rPr>
        <w:t>2</w:t>
      </w:r>
      <w:r w:rsidR="00671BB8" w:rsidRPr="00B254BE">
        <w:rPr>
          <w:b/>
          <w:noProof/>
        </w:rPr>
        <w:t xml:space="preserve"> Berechnungstagen</w:t>
      </w:r>
      <w:r w:rsidRPr="00B254BE">
        <w:rPr>
          <w:b/>
          <w:noProof/>
        </w:rPr>
        <w:t xml:space="preserve"> </w:t>
      </w:r>
      <w:r w:rsidRPr="00B254BE">
        <w:rPr>
          <w:noProof/>
        </w:rPr>
        <w:t xml:space="preserve"> wie folgt:</w:t>
      </w:r>
    </w:p>
    <w:p w:rsidR="00DD5B8C" w:rsidRDefault="00DD5B8C" w:rsidP="00D37E76">
      <w:pPr>
        <w:jc w:val="both"/>
        <w:rPr>
          <w:noProof/>
        </w:rPr>
      </w:pPr>
    </w:p>
    <w:tbl>
      <w:tblPr>
        <w:tblStyle w:val="Tabellenraster"/>
        <w:tblW w:w="0" w:type="auto"/>
        <w:tblLook w:val="04A0" w:firstRow="1" w:lastRow="0" w:firstColumn="1" w:lastColumn="0" w:noHBand="0" w:noVBand="1"/>
      </w:tblPr>
      <w:tblGrid>
        <w:gridCol w:w="959"/>
        <w:gridCol w:w="2858"/>
        <w:gridCol w:w="2270"/>
        <w:gridCol w:w="1835"/>
        <w:gridCol w:w="1698"/>
      </w:tblGrid>
      <w:tr w:rsidR="00A42BD2" w:rsidTr="001836B6">
        <w:tc>
          <w:tcPr>
            <w:tcW w:w="959"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PEPP</w:t>
            </w:r>
          </w:p>
        </w:tc>
        <w:tc>
          <w:tcPr>
            <w:tcW w:w="2858"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Bezeichnung</w:t>
            </w:r>
          </w:p>
        </w:tc>
        <w:tc>
          <w:tcPr>
            <w:tcW w:w="2270"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Bewertungsrelation</w:t>
            </w:r>
          </w:p>
        </w:tc>
        <w:tc>
          <w:tcPr>
            <w:tcW w:w="1835" w:type="dxa"/>
            <w:shd w:val="clear" w:color="auto" w:fill="D9D9D9" w:themeFill="background1" w:themeFillShade="D9"/>
          </w:tcPr>
          <w:p w:rsidR="00DD5B8C" w:rsidRPr="00B254BE" w:rsidRDefault="00A42BD2" w:rsidP="00B254BE">
            <w:pPr>
              <w:tabs>
                <w:tab w:val="left" w:pos="426"/>
              </w:tabs>
              <w:jc w:val="center"/>
              <w:rPr>
                <w:sz w:val="20"/>
                <w:szCs w:val="20"/>
              </w:rPr>
            </w:pPr>
            <w:r w:rsidRPr="00B254BE">
              <w:rPr>
                <w:b/>
                <w:noProof/>
                <w:sz w:val="20"/>
                <w:szCs w:val="20"/>
              </w:rPr>
              <w:t>Basis</w:t>
            </w:r>
            <w:r>
              <w:rPr>
                <w:b/>
                <w:noProof/>
                <w:sz w:val="20"/>
                <w:szCs w:val="20"/>
              </w:rPr>
              <w:t>entgelt</w:t>
            </w:r>
            <w:r w:rsidRPr="00B254BE">
              <w:rPr>
                <w:b/>
                <w:noProof/>
                <w:sz w:val="20"/>
                <w:szCs w:val="20"/>
              </w:rPr>
              <w:t>wert</w:t>
            </w:r>
          </w:p>
        </w:tc>
        <w:tc>
          <w:tcPr>
            <w:tcW w:w="1698"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Entgelt</w:t>
            </w:r>
            <w:r w:rsidR="00C228FE">
              <w:rPr>
                <w:b/>
                <w:noProof/>
                <w:sz w:val="20"/>
                <w:szCs w:val="20"/>
              </w:rPr>
              <w:t>höhe</w:t>
            </w:r>
          </w:p>
        </w:tc>
      </w:tr>
      <w:tr w:rsidR="00A42BD2" w:rsidTr="001836B6">
        <w:tc>
          <w:tcPr>
            <w:tcW w:w="959" w:type="dxa"/>
          </w:tcPr>
          <w:p w:rsidR="00DD5B8C" w:rsidRPr="00BE681A" w:rsidRDefault="004D0FED" w:rsidP="004D0FED">
            <w:pPr>
              <w:tabs>
                <w:tab w:val="left" w:pos="426"/>
              </w:tabs>
              <w:rPr>
                <w:sz w:val="20"/>
                <w:szCs w:val="20"/>
              </w:rPr>
            </w:pPr>
            <w:r w:rsidRPr="00BE681A">
              <w:rPr>
                <w:sz w:val="20"/>
                <w:szCs w:val="20"/>
              </w:rPr>
              <w:t>P</w:t>
            </w:r>
            <w:r>
              <w:rPr>
                <w:sz w:val="20"/>
                <w:szCs w:val="20"/>
              </w:rPr>
              <w:t>A04A</w:t>
            </w:r>
          </w:p>
        </w:tc>
        <w:tc>
          <w:tcPr>
            <w:tcW w:w="2858" w:type="dxa"/>
          </w:tcPr>
          <w:p w:rsidR="00DD5B8C" w:rsidRPr="004D0FED" w:rsidRDefault="004D0FED" w:rsidP="004D0FED">
            <w:pPr>
              <w:widowControl/>
              <w:rPr>
                <w:sz w:val="15"/>
                <w:szCs w:val="15"/>
              </w:rPr>
            </w:pPr>
            <w:r w:rsidRPr="004D0FED">
              <w:rPr>
                <w:sz w:val="20"/>
                <w:szCs w:val="20"/>
              </w:rPr>
              <w:t>Affektive, neurotische, Bela</w:t>
            </w:r>
            <w:r w:rsidRPr="004D0FED">
              <w:rPr>
                <w:sz w:val="20"/>
                <w:szCs w:val="20"/>
              </w:rPr>
              <w:t>s</w:t>
            </w:r>
            <w:r w:rsidRPr="004D0FED">
              <w:rPr>
                <w:sz w:val="20"/>
                <w:szCs w:val="20"/>
              </w:rPr>
              <w:t>tungs-, somatoforme und Schlafstörungen, Alter &gt; 84 Jahre oder mit kompliziere</w:t>
            </w:r>
            <w:r w:rsidRPr="004D0FED">
              <w:rPr>
                <w:sz w:val="20"/>
                <w:szCs w:val="20"/>
              </w:rPr>
              <w:t>n</w:t>
            </w:r>
            <w:r w:rsidRPr="004D0FED">
              <w:rPr>
                <w:sz w:val="20"/>
                <w:szCs w:val="20"/>
              </w:rPr>
              <w:t>der Diagnose und Alter &gt; 64 Jahre, oder mit kompliziere</w:t>
            </w:r>
            <w:r w:rsidRPr="004D0FED">
              <w:rPr>
                <w:sz w:val="20"/>
                <w:szCs w:val="20"/>
              </w:rPr>
              <w:t>n</w:t>
            </w:r>
            <w:r w:rsidRPr="004D0FED">
              <w:rPr>
                <w:sz w:val="20"/>
                <w:szCs w:val="20"/>
              </w:rPr>
              <w:t>der Konstellation oder mit hoher Therapieintensität</w:t>
            </w:r>
          </w:p>
        </w:tc>
        <w:tc>
          <w:tcPr>
            <w:tcW w:w="2270" w:type="dxa"/>
          </w:tcPr>
          <w:p w:rsidR="00DD5B8C" w:rsidRPr="00BE681A" w:rsidRDefault="00A73806" w:rsidP="0096277F">
            <w:pPr>
              <w:tabs>
                <w:tab w:val="left" w:pos="426"/>
              </w:tabs>
              <w:jc w:val="center"/>
              <w:rPr>
                <w:sz w:val="20"/>
                <w:szCs w:val="20"/>
              </w:rPr>
            </w:pPr>
            <w:r>
              <w:rPr>
                <w:sz w:val="20"/>
                <w:szCs w:val="20"/>
              </w:rPr>
              <w:t>1,1007</w:t>
            </w:r>
          </w:p>
        </w:tc>
        <w:tc>
          <w:tcPr>
            <w:tcW w:w="1835" w:type="dxa"/>
          </w:tcPr>
          <w:p w:rsidR="00DD5B8C" w:rsidRPr="00BE681A" w:rsidRDefault="00A42BD2" w:rsidP="00BE681A">
            <w:pPr>
              <w:tabs>
                <w:tab w:val="left" w:pos="426"/>
              </w:tabs>
              <w:jc w:val="center"/>
              <w:rPr>
                <w:sz w:val="20"/>
                <w:szCs w:val="20"/>
              </w:rPr>
            </w:pPr>
            <w:r>
              <w:rPr>
                <w:sz w:val="20"/>
                <w:szCs w:val="20"/>
              </w:rPr>
              <w:t>250</w:t>
            </w:r>
            <w:r w:rsidR="00DD5B8C">
              <w:rPr>
                <w:sz w:val="20"/>
                <w:szCs w:val="20"/>
              </w:rPr>
              <w:t>,00 €</w:t>
            </w:r>
          </w:p>
        </w:tc>
        <w:tc>
          <w:tcPr>
            <w:tcW w:w="1698" w:type="dxa"/>
          </w:tcPr>
          <w:p w:rsidR="00C228FE" w:rsidRDefault="00C228FE" w:rsidP="00BE681A">
            <w:pPr>
              <w:tabs>
                <w:tab w:val="left" w:pos="426"/>
              </w:tabs>
              <w:jc w:val="center"/>
              <w:rPr>
                <w:sz w:val="20"/>
                <w:szCs w:val="20"/>
              </w:rPr>
            </w:pPr>
            <w:r>
              <w:rPr>
                <w:sz w:val="20"/>
                <w:szCs w:val="20"/>
              </w:rPr>
              <w:t>1</w:t>
            </w:r>
            <w:r w:rsidR="00A73806">
              <w:rPr>
                <w:sz w:val="20"/>
                <w:szCs w:val="20"/>
              </w:rPr>
              <w:t>2</w:t>
            </w:r>
            <w:r>
              <w:rPr>
                <w:sz w:val="20"/>
                <w:szCs w:val="20"/>
              </w:rPr>
              <w:t xml:space="preserve"> x </w:t>
            </w:r>
            <w:r w:rsidR="00E824F9">
              <w:rPr>
                <w:sz w:val="20"/>
                <w:szCs w:val="20"/>
              </w:rPr>
              <w:t>275,18</w:t>
            </w:r>
          </w:p>
          <w:p w:rsidR="00C228FE" w:rsidRDefault="00C228FE" w:rsidP="00BE681A">
            <w:pPr>
              <w:tabs>
                <w:tab w:val="left" w:pos="426"/>
              </w:tabs>
              <w:jc w:val="center"/>
              <w:rPr>
                <w:sz w:val="20"/>
                <w:szCs w:val="20"/>
              </w:rPr>
            </w:pPr>
          </w:p>
          <w:p w:rsidR="00DD5B8C" w:rsidRPr="00BE681A" w:rsidRDefault="00C228FE" w:rsidP="00E824F9">
            <w:pPr>
              <w:tabs>
                <w:tab w:val="left" w:pos="426"/>
              </w:tabs>
              <w:jc w:val="center"/>
              <w:rPr>
                <w:sz w:val="20"/>
                <w:szCs w:val="20"/>
              </w:rPr>
            </w:pPr>
            <w:r w:rsidRPr="00A91271">
              <w:rPr>
                <w:b/>
                <w:sz w:val="20"/>
                <w:szCs w:val="20"/>
              </w:rPr>
              <w:t>=</w:t>
            </w:r>
            <w:r>
              <w:rPr>
                <w:sz w:val="20"/>
                <w:szCs w:val="20"/>
              </w:rPr>
              <w:t xml:space="preserve"> </w:t>
            </w:r>
            <w:r w:rsidR="00E824F9">
              <w:rPr>
                <w:b/>
                <w:sz w:val="20"/>
                <w:szCs w:val="20"/>
              </w:rPr>
              <w:t>3.302,16</w:t>
            </w:r>
            <w:r w:rsidR="00D153F4">
              <w:rPr>
                <w:b/>
                <w:sz w:val="20"/>
                <w:szCs w:val="20"/>
              </w:rPr>
              <w:t xml:space="preserve"> </w:t>
            </w:r>
            <w:r w:rsidR="00DD5B8C" w:rsidRPr="00A91271">
              <w:rPr>
                <w:b/>
                <w:sz w:val="20"/>
                <w:szCs w:val="20"/>
              </w:rPr>
              <w:t>€</w:t>
            </w:r>
          </w:p>
        </w:tc>
      </w:tr>
    </w:tbl>
    <w:p w:rsidR="00DD5B8C" w:rsidRDefault="00DD5B8C" w:rsidP="00B254BE">
      <w:pPr>
        <w:tabs>
          <w:tab w:val="left" w:pos="426"/>
        </w:tabs>
      </w:pPr>
    </w:p>
    <w:p w:rsidR="004645C0" w:rsidRPr="00CF3EE6" w:rsidRDefault="00DD5B8C" w:rsidP="00CF3EE6">
      <w:pPr>
        <w:pStyle w:val="Default"/>
        <w:jc w:val="both"/>
      </w:pPr>
      <w:r w:rsidRPr="00C31CA1">
        <w:t xml:space="preserve">Bei einer </w:t>
      </w:r>
      <w:r w:rsidRPr="00CF3EE6">
        <w:rPr>
          <w:b/>
        </w:rPr>
        <w:t xml:space="preserve">Verweildauer von z.B. </w:t>
      </w:r>
      <w:r w:rsidR="00671BB8" w:rsidRPr="00CF3EE6">
        <w:rPr>
          <w:b/>
        </w:rPr>
        <w:t>29 Berechnungstagen</w:t>
      </w:r>
      <w:r w:rsidRPr="00CF3EE6">
        <w:rPr>
          <w:b/>
        </w:rPr>
        <w:t xml:space="preserve"> </w:t>
      </w:r>
      <w:r w:rsidR="004645C0" w:rsidRPr="00CF3EE6">
        <w:t>ist die tatsächliche Verwei</w:t>
      </w:r>
      <w:r w:rsidR="004645C0" w:rsidRPr="00CF3EE6">
        <w:t>l</w:t>
      </w:r>
      <w:r w:rsidR="004645C0" w:rsidRPr="00CF3EE6">
        <w:t xml:space="preserve">dauer </w:t>
      </w:r>
      <w:r w:rsidR="001B57FB" w:rsidRPr="00CF3EE6">
        <w:t>länger als</w:t>
      </w:r>
      <w:r w:rsidRPr="00C31CA1">
        <w:t xml:space="preserve"> </w:t>
      </w:r>
      <w:r w:rsidR="004645C0" w:rsidRPr="00CF3EE6">
        <w:t>die letzte im Katalog ausgewiesene Vergütungsklasse</w:t>
      </w:r>
      <w:r w:rsidR="001B57FB" w:rsidRPr="00CF3EE6">
        <w:t>. Damit</w:t>
      </w:r>
      <w:r w:rsidR="004645C0" w:rsidRPr="00CF3EE6">
        <w:t xml:space="preserve"> ist für die Abrechnung die Bewertungsrelation der letzten Vergütungsklasse heranzuziehen. </w:t>
      </w:r>
    </w:p>
    <w:p w:rsidR="004645C0" w:rsidRDefault="004645C0" w:rsidP="004645C0">
      <w:pPr>
        <w:jc w:val="both"/>
        <w:rPr>
          <w:noProof/>
        </w:rPr>
      </w:pPr>
    </w:p>
    <w:p w:rsidR="00DD5B8C" w:rsidRDefault="00DD5B8C" w:rsidP="00B254BE">
      <w:pPr>
        <w:tabs>
          <w:tab w:val="left" w:pos="426"/>
        </w:tabs>
      </w:pPr>
      <w:r>
        <w:t>Dies würde zu folgendem Entgelt führen:</w:t>
      </w:r>
    </w:p>
    <w:p w:rsidR="00DD5B8C" w:rsidRDefault="00DD5B8C" w:rsidP="00B254BE">
      <w:pPr>
        <w:tabs>
          <w:tab w:val="left" w:pos="426"/>
        </w:tabs>
      </w:pPr>
    </w:p>
    <w:tbl>
      <w:tblPr>
        <w:tblStyle w:val="Tabellenraster"/>
        <w:tblW w:w="0" w:type="auto"/>
        <w:tblLook w:val="04A0" w:firstRow="1" w:lastRow="0" w:firstColumn="1" w:lastColumn="0" w:noHBand="0" w:noVBand="1"/>
      </w:tblPr>
      <w:tblGrid>
        <w:gridCol w:w="959"/>
        <w:gridCol w:w="2858"/>
        <w:gridCol w:w="2270"/>
        <w:gridCol w:w="1835"/>
        <w:gridCol w:w="1698"/>
      </w:tblGrid>
      <w:tr w:rsidR="00BE681A" w:rsidTr="001836B6">
        <w:tc>
          <w:tcPr>
            <w:tcW w:w="959"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PEPP</w:t>
            </w:r>
          </w:p>
        </w:tc>
        <w:tc>
          <w:tcPr>
            <w:tcW w:w="2858"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Bezeichnung</w:t>
            </w:r>
          </w:p>
        </w:tc>
        <w:tc>
          <w:tcPr>
            <w:tcW w:w="2270"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Bewertungsrelation</w:t>
            </w:r>
          </w:p>
        </w:tc>
        <w:tc>
          <w:tcPr>
            <w:tcW w:w="1835" w:type="dxa"/>
            <w:shd w:val="clear" w:color="auto" w:fill="D9D9D9" w:themeFill="background1" w:themeFillShade="D9"/>
          </w:tcPr>
          <w:p w:rsidR="00DD5B8C" w:rsidRPr="000B2518" w:rsidRDefault="00DD5B8C">
            <w:pPr>
              <w:tabs>
                <w:tab w:val="left" w:pos="426"/>
              </w:tabs>
              <w:jc w:val="center"/>
              <w:rPr>
                <w:sz w:val="20"/>
                <w:szCs w:val="20"/>
              </w:rPr>
            </w:pPr>
            <w:r w:rsidRPr="000B2518">
              <w:rPr>
                <w:b/>
                <w:noProof/>
                <w:sz w:val="20"/>
                <w:szCs w:val="20"/>
              </w:rPr>
              <w:t>Basis</w:t>
            </w:r>
            <w:r w:rsidR="00526802">
              <w:rPr>
                <w:b/>
                <w:noProof/>
                <w:sz w:val="20"/>
                <w:szCs w:val="20"/>
              </w:rPr>
              <w:t>entgelt</w:t>
            </w:r>
            <w:r w:rsidRPr="000B2518">
              <w:rPr>
                <w:b/>
                <w:noProof/>
                <w:sz w:val="20"/>
                <w:szCs w:val="20"/>
              </w:rPr>
              <w:t>wert</w:t>
            </w:r>
          </w:p>
        </w:tc>
        <w:tc>
          <w:tcPr>
            <w:tcW w:w="1698"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Entgelt</w:t>
            </w:r>
          </w:p>
        </w:tc>
      </w:tr>
      <w:tr w:rsidR="00BE681A" w:rsidTr="00DD5B8C">
        <w:tc>
          <w:tcPr>
            <w:tcW w:w="959" w:type="dxa"/>
          </w:tcPr>
          <w:p w:rsidR="00DD5B8C" w:rsidRPr="000B2518" w:rsidRDefault="004D0FED" w:rsidP="004D0FED">
            <w:pPr>
              <w:tabs>
                <w:tab w:val="left" w:pos="426"/>
              </w:tabs>
              <w:rPr>
                <w:sz w:val="20"/>
                <w:szCs w:val="20"/>
              </w:rPr>
            </w:pPr>
            <w:r w:rsidRPr="00BE681A">
              <w:rPr>
                <w:sz w:val="20"/>
                <w:szCs w:val="20"/>
              </w:rPr>
              <w:t>P</w:t>
            </w:r>
            <w:r>
              <w:rPr>
                <w:sz w:val="20"/>
                <w:szCs w:val="20"/>
              </w:rPr>
              <w:t>A04A</w:t>
            </w:r>
          </w:p>
        </w:tc>
        <w:tc>
          <w:tcPr>
            <w:tcW w:w="2858" w:type="dxa"/>
          </w:tcPr>
          <w:p w:rsidR="00DD5B8C" w:rsidRPr="004D0FED" w:rsidRDefault="004D0FED" w:rsidP="004D0FED">
            <w:pPr>
              <w:widowControl/>
              <w:rPr>
                <w:sz w:val="20"/>
                <w:szCs w:val="20"/>
              </w:rPr>
            </w:pPr>
            <w:r w:rsidRPr="004D0FED">
              <w:rPr>
                <w:sz w:val="20"/>
                <w:szCs w:val="20"/>
              </w:rPr>
              <w:t>Affektive, neurotische, Bela</w:t>
            </w:r>
            <w:r w:rsidRPr="004D0FED">
              <w:rPr>
                <w:sz w:val="20"/>
                <w:szCs w:val="20"/>
              </w:rPr>
              <w:t>s</w:t>
            </w:r>
            <w:r w:rsidRPr="004D0FED">
              <w:rPr>
                <w:sz w:val="20"/>
                <w:szCs w:val="20"/>
              </w:rPr>
              <w:t>tungs-, s</w:t>
            </w:r>
            <w:r>
              <w:rPr>
                <w:sz w:val="20"/>
                <w:szCs w:val="20"/>
              </w:rPr>
              <w:t xml:space="preserve">omatoforme und Schlafstörungen, </w:t>
            </w:r>
            <w:r w:rsidRPr="004D0FED">
              <w:rPr>
                <w:sz w:val="20"/>
                <w:szCs w:val="20"/>
              </w:rPr>
              <w:t>Alter &gt; 84 Jahre oder mit kompliziere</w:t>
            </w:r>
            <w:r w:rsidRPr="004D0FED">
              <w:rPr>
                <w:sz w:val="20"/>
                <w:szCs w:val="20"/>
              </w:rPr>
              <w:t>n</w:t>
            </w:r>
            <w:r w:rsidRPr="004D0FED">
              <w:rPr>
                <w:sz w:val="20"/>
                <w:szCs w:val="20"/>
              </w:rPr>
              <w:t>der Diagnose und Alter &gt; 64 Jahre,</w:t>
            </w:r>
            <w:r>
              <w:rPr>
                <w:sz w:val="20"/>
                <w:szCs w:val="20"/>
              </w:rPr>
              <w:t xml:space="preserve"> </w:t>
            </w:r>
            <w:r w:rsidRPr="004D0FED">
              <w:rPr>
                <w:sz w:val="20"/>
                <w:szCs w:val="20"/>
              </w:rPr>
              <w:t>oder mit kompliziere</w:t>
            </w:r>
            <w:r w:rsidRPr="004D0FED">
              <w:rPr>
                <w:sz w:val="20"/>
                <w:szCs w:val="20"/>
              </w:rPr>
              <w:t>n</w:t>
            </w:r>
            <w:r w:rsidRPr="004D0FED">
              <w:rPr>
                <w:sz w:val="20"/>
                <w:szCs w:val="20"/>
              </w:rPr>
              <w:t>der Konstellation oder mit hoher Therapieintensität</w:t>
            </w:r>
          </w:p>
        </w:tc>
        <w:tc>
          <w:tcPr>
            <w:tcW w:w="2270" w:type="dxa"/>
          </w:tcPr>
          <w:p w:rsidR="001B57FB" w:rsidRPr="000B2518" w:rsidRDefault="00A73806" w:rsidP="0096277F">
            <w:pPr>
              <w:tabs>
                <w:tab w:val="left" w:pos="426"/>
              </w:tabs>
              <w:jc w:val="center"/>
              <w:rPr>
                <w:sz w:val="20"/>
                <w:szCs w:val="20"/>
              </w:rPr>
            </w:pPr>
            <w:r>
              <w:rPr>
                <w:sz w:val="20"/>
                <w:szCs w:val="20"/>
              </w:rPr>
              <w:t>1,0592</w:t>
            </w:r>
          </w:p>
        </w:tc>
        <w:tc>
          <w:tcPr>
            <w:tcW w:w="1835" w:type="dxa"/>
          </w:tcPr>
          <w:p w:rsidR="00BE681A" w:rsidRPr="000B2518" w:rsidRDefault="00BE681A" w:rsidP="00DD5B8C">
            <w:pPr>
              <w:tabs>
                <w:tab w:val="left" w:pos="426"/>
              </w:tabs>
              <w:jc w:val="center"/>
              <w:rPr>
                <w:sz w:val="20"/>
                <w:szCs w:val="20"/>
              </w:rPr>
            </w:pPr>
            <w:r>
              <w:rPr>
                <w:sz w:val="20"/>
                <w:szCs w:val="20"/>
              </w:rPr>
              <w:t>250,00</w:t>
            </w:r>
          </w:p>
        </w:tc>
        <w:tc>
          <w:tcPr>
            <w:tcW w:w="1698" w:type="dxa"/>
          </w:tcPr>
          <w:p w:rsidR="00DD5B8C" w:rsidRDefault="001B57FB" w:rsidP="00DD5B8C">
            <w:pPr>
              <w:tabs>
                <w:tab w:val="left" w:pos="426"/>
              </w:tabs>
              <w:jc w:val="center"/>
              <w:rPr>
                <w:sz w:val="20"/>
                <w:szCs w:val="20"/>
              </w:rPr>
            </w:pPr>
            <w:r>
              <w:rPr>
                <w:sz w:val="20"/>
                <w:szCs w:val="20"/>
              </w:rPr>
              <w:t xml:space="preserve">29 </w:t>
            </w:r>
            <w:r w:rsidR="00BE681A">
              <w:rPr>
                <w:sz w:val="20"/>
                <w:szCs w:val="20"/>
              </w:rPr>
              <w:t xml:space="preserve">x </w:t>
            </w:r>
            <w:r w:rsidR="00A73806">
              <w:rPr>
                <w:sz w:val="20"/>
                <w:szCs w:val="20"/>
              </w:rPr>
              <w:t>264,80</w:t>
            </w:r>
          </w:p>
          <w:p w:rsidR="00C228FE" w:rsidRDefault="00C228FE" w:rsidP="00DD5B8C">
            <w:pPr>
              <w:tabs>
                <w:tab w:val="left" w:pos="426"/>
              </w:tabs>
              <w:jc w:val="center"/>
              <w:rPr>
                <w:sz w:val="20"/>
                <w:szCs w:val="20"/>
              </w:rPr>
            </w:pPr>
          </w:p>
          <w:p w:rsidR="00C228FE" w:rsidRPr="00A91271" w:rsidRDefault="00C228FE" w:rsidP="00A73806">
            <w:pPr>
              <w:tabs>
                <w:tab w:val="left" w:pos="426"/>
              </w:tabs>
              <w:jc w:val="center"/>
              <w:rPr>
                <w:b/>
                <w:sz w:val="20"/>
                <w:szCs w:val="20"/>
              </w:rPr>
            </w:pPr>
            <w:r w:rsidRPr="00A91271">
              <w:rPr>
                <w:b/>
                <w:sz w:val="20"/>
                <w:szCs w:val="20"/>
              </w:rPr>
              <w:t xml:space="preserve">= </w:t>
            </w:r>
            <w:r w:rsidR="00A73806">
              <w:rPr>
                <w:b/>
                <w:sz w:val="20"/>
                <w:szCs w:val="20"/>
              </w:rPr>
              <w:t>7</w:t>
            </w:r>
            <w:r w:rsidR="00C31CA1">
              <w:rPr>
                <w:b/>
                <w:sz w:val="20"/>
                <w:szCs w:val="20"/>
              </w:rPr>
              <w:t>.</w:t>
            </w:r>
            <w:r w:rsidR="00A73806">
              <w:rPr>
                <w:b/>
                <w:sz w:val="20"/>
                <w:szCs w:val="20"/>
              </w:rPr>
              <w:t>679</w:t>
            </w:r>
            <w:r w:rsidR="001B57FB">
              <w:rPr>
                <w:b/>
                <w:sz w:val="20"/>
                <w:szCs w:val="20"/>
              </w:rPr>
              <w:t>,</w:t>
            </w:r>
            <w:r w:rsidR="00A73806">
              <w:rPr>
                <w:b/>
                <w:sz w:val="20"/>
                <w:szCs w:val="20"/>
              </w:rPr>
              <w:t xml:space="preserve">20 </w:t>
            </w:r>
            <w:r w:rsidR="004816E6">
              <w:rPr>
                <w:b/>
                <w:sz w:val="20"/>
                <w:szCs w:val="20"/>
              </w:rPr>
              <w:t>€</w:t>
            </w:r>
          </w:p>
        </w:tc>
      </w:tr>
    </w:tbl>
    <w:p w:rsidR="00DD5B8C" w:rsidRDefault="00DD5B8C" w:rsidP="00B254BE">
      <w:pPr>
        <w:tabs>
          <w:tab w:val="left" w:pos="426"/>
        </w:tabs>
      </w:pPr>
    </w:p>
    <w:p w:rsidR="00574FD0" w:rsidRPr="00187B98" w:rsidRDefault="00574FD0" w:rsidP="00A23972">
      <w:pPr>
        <w:jc w:val="both"/>
        <w:rPr>
          <w:b/>
          <w:bCs/>
          <w:noProof/>
        </w:rPr>
      </w:pPr>
      <w:r w:rsidRPr="00187B98">
        <w:rPr>
          <w:noProof/>
        </w:rPr>
        <w:t xml:space="preserve">Welche </w:t>
      </w:r>
      <w:r w:rsidR="00D64ACB">
        <w:rPr>
          <w:noProof/>
        </w:rPr>
        <w:t>PEPP</w:t>
      </w:r>
      <w:r w:rsidRPr="00187B98">
        <w:rPr>
          <w:noProof/>
        </w:rPr>
        <w:t xml:space="preserve"> bei Ihrem Krankheitsbild letztlich für die Abrechnung heranzuziehen ist, lässt sich nicht vorhersagen. Hierfür kommt es </w:t>
      </w:r>
      <w:r w:rsidR="004816E6">
        <w:rPr>
          <w:noProof/>
        </w:rPr>
        <w:t xml:space="preserve">insbesondere </w:t>
      </w:r>
      <w:r w:rsidRPr="00187B98">
        <w:rPr>
          <w:noProof/>
        </w:rPr>
        <w:t xml:space="preserve">darauf an, welche Diagnose(n) am Ende des stationären Aufenthaltes gestellt und welche diagnostischen </w:t>
      </w:r>
      <w:r w:rsidRPr="00187B98">
        <w:rPr>
          <w:noProof/>
        </w:rPr>
        <w:lastRenderedPageBreak/>
        <w:t>beziehungsweise therapeutischen Leistungen im Fortgang des Behandlungs</w:t>
      </w:r>
      <w:r w:rsidR="00A23972">
        <w:rPr>
          <w:noProof/>
        </w:rPr>
        <w:t>-</w:t>
      </w:r>
      <w:r w:rsidRPr="00187B98">
        <w:rPr>
          <w:noProof/>
        </w:rPr>
        <w:t xml:space="preserve">geschehens konkret erbracht werden. Für das Jahr </w:t>
      </w:r>
      <w:r w:rsidR="00DB3B10">
        <w:rPr>
          <w:noProof/>
        </w:rPr>
        <w:t>2016</w:t>
      </w:r>
      <w:r w:rsidRPr="00187B98">
        <w:rPr>
          <w:noProof/>
        </w:rPr>
        <w:t xml:space="preserve"> werden die </w:t>
      </w:r>
      <w:r w:rsidR="00394683">
        <w:rPr>
          <w:noProof/>
        </w:rPr>
        <w:t xml:space="preserve">mit Bewertungsrelationen bewerteten Entgelte </w:t>
      </w:r>
      <w:r w:rsidRPr="00187B98">
        <w:rPr>
          <w:noProof/>
        </w:rPr>
        <w:t xml:space="preserve">durch die </w:t>
      </w:r>
      <w:r w:rsidR="00A2196E" w:rsidRPr="00B254BE">
        <w:rPr>
          <w:noProof/>
        </w:rPr>
        <w:t>Anlagen 1a und 2a</w:t>
      </w:r>
      <w:r w:rsidR="004E65E6" w:rsidRPr="00187B98">
        <w:rPr>
          <w:noProof/>
        </w:rPr>
        <w:t xml:space="preserve"> </w:t>
      </w:r>
      <w:r w:rsidR="00075FF8">
        <w:rPr>
          <w:noProof/>
        </w:rPr>
        <w:t>bzw. d</w:t>
      </w:r>
      <w:r w:rsidR="00D153F4">
        <w:rPr>
          <w:noProof/>
        </w:rPr>
        <w:t>ie</w:t>
      </w:r>
      <w:r w:rsidR="00075FF8">
        <w:rPr>
          <w:noProof/>
        </w:rPr>
        <w:t xml:space="preserve"> Anlage 5 </w:t>
      </w:r>
      <w:r w:rsidR="004E65E6" w:rsidRPr="00187B98">
        <w:rPr>
          <w:noProof/>
        </w:rPr>
        <w:t xml:space="preserve">der </w:t>
      </w:r>
      <w:r w:rsidR="00D64ACB">
        <w:rPr>
          <w:noProof/>
        </w:rPr>
        <w:t>PEPP-Ver</w:t>
      </w:r>
      <w:r w:rsidR="007652F9">
        <w:rPr>
          <w:noProof/>
        </w:rPr>
        <w:t>einbarung</w:t>
      </w:r>
      <w:r w:rsidR="00646564">
        <w:rPr>
          <w:noProof/>
        </w:rPr>
        <w:t xml:space="preserve"> </w:t>
      </w:r>
      <w:r w:rsidR="00DB3B10">
        <w:rPr>
          <w:noProof/>
        </w:rPr>
        <w:t>2016</w:t>
      </w:r>
      <w:r w:rsidR="00646564">
        <w:rPr>
          <w:noProof/>
        </w:rPr>
        <w:t xml:space="preserve"> (</w:t>
      </w:r>
      <w:r w:rsidR="00D64ACB">
        <w:rPr>
          <w:noProof/>
        </w:rPr>
        <w:t>PEPP</w:t>
      </w:r>
      <w:r w:rsidR="009137EF">
        <w:rPr>
          <w:noProof/>
        </w:rPr>
        <w:t>V</w:t>
      </w:r>
      <w:r w:rsidR="00646564">
        <w:rPr>
          <w:noProof/>
        </w:rPr>
        <w:t xml:space="preserve"> </w:t>
      </w:r>
      <w:r w:rsidR="00DB3B10">
        <w:rPr>
          <w:noProof/>
        </w:rPr>
        <w:t>2016</w:t>
      </w:r>
      <w:r w:rsidR="00646564">
        <w:rPr>
          <w:noProof/>
        </w:rPr>
        <w:t>)</w:t>
      </w:r>
      <w:r w:rsidRPr="00187B98">
        <w:rPr>
          <w:noProof/>
        </w:rPr>
        <w:t xml:space="preserve"> vorgegeben.</w:t>
      </w:r>
    </w:p>
    <w:p w:rsidR="00574FD0" w:rsidRDefault="00574FD0" w:rsidP="00D64ACB">
      <w:pPr>
        <w:jc w:val="both"/>
        <w:rPr>
          <w:noProof/>
        </w:rPr>
      </w:pPr>
    </w:p>
    <w:p w:rsidR="001B57FB" w:rsidRDefault="001B57FB" w:rsidP="00D64ACB">
      <w:pPr>
        <w:jc w:val="both"/>
        <w:rPr>
          <w:noProof/>
        </w:rPr>
      </w:pPr>
    </w:p>
    <w:p w:rsidR="001B57FB" w:rsidRPr="00187B98" w:rsidRDefault="001B57FB" w:rsidP="001B57FB">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2</w:t>
      </w:r>
      <w:r w:rsidRPr="00187B98">
        <w:rPr>
          <w:b/>
          <w:bCs/>
          <w:noProof/>
        </w:rPr>
        <w:t>.</w:t>
      </w:r>
      <w:r w:rsidRPr="00187B98">
        <w:rPr>
          <w:b/>
          <w:bCs/>
          <w:noProof/>
        </w:rPr>
        <w:tab/>
      </w:r>
      <w:r w:rsidR="00F50149">
        <w:rPr>
          <w:b/>
          <w:bCs/>
          <w:noProof/>
        </w:rPr>
        <w:t>Ergänzende Tagesentgelte</w:t>
      </w:r>
      <w:r w:rsidRPr="00187B98">
        <w:rPr>
          <w:b/>
          <w:bCs/>
          <w:noProof/>
        </w:rPr>
        <w:t xml:space="preserve"> gem</w:t>
      </w:r>
      <w:r w:rsidR="00DD695D">
        <w:rPr>
          <w:b/>
          <w:bCs/>
          <w:noProof/>
        </w:rPr>
        <w:t>äß</w:t>
      </w:r>
      <w:r w:rsidRPr="00187B98">
        <w:rPr>
          <w:b/>
          <w:bCs/>
          <w:noProof/>
        </w:rPr>
        <w:t xml:space="preserve"> § </w:t>
      </w:r>
      <w:r w:rsidR="00C31CA1">
        <w:rPr>
          <w:b/>
          <w:bCs/>
          <w:noProof/>
        </w:rPr>
        <w:t>6</w:t>
      </w:r>
      <w:r w:rsidRPr="00187B98">
        <w:rPr>
          <w:b/>
          <w:bCs/>
          <w:noProof/>
        </w:rPr>
        <w:t xml:space="preserve"> </w:t>
      </w:r>
      <w:r>
        <w:rPr>
          <w:b/>
          <w:bCs/>
          <w:noProof/>
        </w:rPr>
        <w:t>PEPP</w:t>
      </w:r>
      <w:r w:rsidRPr="00187B98">
        <w:rPr>
          <w:b/>
          <w:bCs/>
          <w:noProof/>
        </w:rPr>
        <w:t xml:space="preserve">V </w:t>
      </w:r>
      <w:r w:rsidR="00DB3B10">
        <w:rPr>
          <w:b/>
          <w:bCs/>
          <w:noProof/>
        </w:rPr>
        <w:t>2016</w:t>
      </w:r>
    </w:p>
    <w:p w:rsidR="001B57FB" w:rsidRDefault="001B57FB" w:rsidP="00D64ACB">
      <w:pPr>
        <w:jc w:val="both"/>
        <w:rPr>
          <w:noProof/>
        </w:rPr>
      </w:pPr>
    </w:p>
    <w:p w:rsidR="00430B15" w:rsidRDefault="00430B15" w:rsidP="00D64ACB">
      <w:pPr>
        <w:jc w:val="both"/>
        <w:rPr>
          <w:sz w:val="23"/>
          <w:szCs w:val="23"/>
        </w:rPr>
      </w:pPr>
      <w:r>
        <w:rPr>
          <w:sz w:val="23"/>
          <w:szCs w:val="23"/>
        </w:rPr>
        <w:t>Zusätzlich zu den mit Bewertungsrelationen bewerteten Entgelten nach den Anlagen 1a und 2a oder zu den Entgelten nach § 6 Absatz 1 BPf</w:t>
      </w:r>
      <w:r w:rsidR="006B32D9">
        <w:rPr>
          <w:sz w:val="23"/>
          <w:szCs w:val="23"/>
        </w:rPr>
        <w:t>lV können bundeseinheitliche er</w:t>
      </w:r>
      <w:r>
        <w:rPr>
          <w:sz w:val="23"/>
          <w:szCs w:val="23"/>
        </w:rPr>
        <w:t>gänzende Tagesentgelte abgerechnet werden.</w:t>
      </w:r>
    </w:p>
    <w:p w:rsidR="00C31CA1" w:rsidRDefault="00C31CA1" w:rsidP="00D64ACB">
      <w:pPr>
        <w:jc w:val="both"/>
        <w:rPr>
          <w:sz w:val="23"/>
          <w:szCs w:val="23"/>
        </w:rPr>
      </w:pPr>
    </w:p>
    <w:p w:rsidR="00430B15" w:rsidRDefault="007243E0" w:rsidP="00D64ACB">
      <w:pPr>
        <w:jc w:val="both"/>
        <w:rPr>
          <w:noProof/>
        </w:rPr>
      </w:pPr>
      <w:r>
        <w:rPr>
          <w:noProof/>
        </w:rPr>
        <w:t xml:space="preserve">Die </w:t>
      </w:r>
      <w:r w:rsidR="00571DC4">
        <w:rPr>
          <w:noProof/>
        </w:rPr>
        <w:t xml:space="preserve">ergänzenden </w:t>
      </w:r>
      <w:r>
        <w:rPr>
          <w:noProof/>
        </w:rPr>
        <w:t>Tagesentgelte</w:t>
      </w:r>
      <w:r w:rsidR="00724233">
        <w:rPr>
          <w:noProof/>
        </w:rPr>
        <w:t xml:space="preserve"> sind, wie die PEPP mit Bewertungsrelationen hinterlegt:</w:t>
      </w:r>
    </w:p>
    <w:p w:rsidR="00724233" w:rsidRDefault="00724233" w:rsidP="00D64ACB">
      <w:pPr>
        <w:jc w:val="both"/>
        <w:rPr>
          <w:noProof/>
        </w:rPr>
      </w:pPr>
    </w:p>
    <w:p w:rsidR="00946AC8" w:rsidRPr="00187B98" w:rsidRDefault="00A73806" w:rsidP="00D64ACB">
      <w:pPr>
        <w:jc w:val="both"/>
        <w:rPr>
          <w:noProof/>
        </w:rPr>
      </w:pPr>
      <w:r>
        <w:rPr>
          <w:noProof/>
        </w:rPr>
        <w:drawing>
          <wp:inline distT="0" distB="0" distL="0" distR="0" wp14:anchorId="1E9A4132" wp14:editId="6EC8322B">
            <wp:extent cx="5971540" cy="4826878"/>
            <wp:effectExtent l="19050" t="19050" r="10160" b="1206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1540" cy="4826878"/>
                    </a:xfrm>
                    <a:prstGeom prst="rect">
                      <a:avLst/>
                    </a:prstGeom>
                    <a:ln>
                      <a:solidFill>
                        <a:schemeClr val="tx1"/>
                      </a:solidFill>
                    </a:ln>
                  </pic:spPr>
                </pic:pic>
              </a:graphicData>
            </a:graphic>
          </wp:inline>
        </w:drawing>
      </w:r>
    </w:p>
    <w:p w:rsidR="00225675" w:rsidRDefault="00940096" w:rsidP="003D7BB7">
      <w:pPr>
        <w:jc w:val="both"/>
      </w:pPr>
      <w:r w:rsidRPr="00CF3EE6">
        <w:t>Die Entgelthöhe je Tag wird ermittelt, indem die im Entgeltkatalog ausgewiesene ma</w:t>
      </w:r>
      <w:r w:rsidRPr="00CF3EE6">
        <w:t>ß</w:t>
      </w:r>
      <w:r w:rsidRPr="00CF3EE6">
        <w:t>gebliche Bewertungsrelation nach Anlage 5</w:t>
      </w:r>
      <w:r w:rsidR="00571DC4" w:rsidRPr="00CF3EE6">
        <w:t xml:space="preserve"> der PEPPV </w:t>
      </w:r>
      <w:r w:rsidR="00DB3B10">
        <w:t>2016</w:t>
      </w:r>
      <w:r w:rsidR="00571DC4" w:rsidRPr="00CF3EE6">
        <w:t xml:space="preserve"> </w:t>
      </w:r>
      <w:r w:rsidRPr="00CF3EE6">
        <w:t>jeweils mit dem Basisen</w:t>
      </w:r>
      <w:r w:rsidRPr="00CF3EE6">
        <w:t>t</w:t>
      </w:r>
      <w:r w:rsidRPr="00CF3EE6">
        <w:t>geltwert multipliziert und das Ergebnis kaufmännisch auf zwei Nachkommastellen g</w:t>
      </w:r>
      <w:r w:rsidRPr="00CF3EE6">
        <w:t>e</w:t>
      </w:r>
      <w:r w:rsidRPr="00CF3EE6">
        <w:t>rundet wird. Für die Rechnungsstellung wird die Anzahl der Berechnungstage je Entgelt addiert und mit dem ermittelten Entgeltbetrag multipliziert.</w:t>
      </w:r>
    </w:p>
    <w:p w:rsidR="00D153F4" w:rsidRDefault="00D153F4" w:rsidP="003D7BB7">
      <w:pPr>
        <w:jc w:val="both"/>
      </w:pPr>
    </w:p>
    <w:p w:rsidR="00D153F4" w:rsidRPr="00187B98" w:rsidRDefault="00D153F4" w:rsidP="003D7BB7">
      <w:pPr>
        <w:jc w:val="both"/>
        <w:rPr>
          <w:noProof/>
        </w:rPr>
      </w:pPr>
    </w:p>
    <w:p w:rsidR="00574FD0" w:rsidRPr="00187B98" w:rsidRDefault="001B57FB"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3</w:t>
      </w:r>
      <w:r w:rsidR="00574FD0" w:rsidRPr="00187B98">
        <w:rPr>
          <w:b/>
          <w:bCs/>
          <w:noProof/>
        </w:rPr>
        <w:t>.</w:t>
      </w:r>
      <w:r w:rsidR="00574FD0" w:rsidRPr="00187B98">
        <w:rPr>
          <w:b/>
          <w:bCs/>
          <w:noProof/>
        </w:rPr>
        <w:tab/>
        <w:t>Zusatzentgelte nach den Zusatzentgeltekatalogen gem</w:t>
      </w:r>
      <w:r w:rsidR="00DD695D">
        <w:rPr>
          <w:b/>
          <w:bCs/>
          <w:noProof/>
        </w:rPr>
        <w:t>äß</w:t>
      </w:r>
      <w:r w:rsidR="00574FD0" w:rsidRPr="00187B98">
        <w:rPr>
          <w:b/>
          <w:bCs/>
          <w:noProof/>
        </w:rPr>
        <w:t xml:space="preserve"> § 5 </w:t>
      </w:r>
      <w:r w:rsidR="00D64ACB">
        <w:rPr>
          <w:b/>
          <w:bCs/>
          <w:noProof/>
        </w:rPr>
        <w:t>PEPP</w:t>
      </w:r>
      <w:r w:rsidR="00574FD0" w:rsidRPr="00187B98">
        <w:rPr>
          <w:b/>
          <w:bCs/>
          <w:noProof/>
        </w:rPr>
        <w:t xml:space="preserve">V </w:t>
      </w:r>
      <w:r w:rsidR="00DB3B10">
        <w:rPr>
          <w:b/>
          <w:bCs/>
          <w:noProof/>
        </w:rPr>
        <w:t>2016</w:t>
      </w:r>
    </w:p>
    <w:p w:rsidR="00574FD0" w:rsidRPr="00187B98" w:rsidRDefault="00574FD0" w:rsidP="00DA6B30">
      <w:pPr>
        <w:ind w:left="360"/>
        <w:jc w:val="both"/>
        <w:rPr>
          <w:b/>
          <w:bCs/>
          <w:noProof/>
        </w:rPr>
      </w:pPr>
    </w:p>
    <w:p w:rsidR="001F3C87" w:rsidRPr="00CF3EE6" w:rsidRDefault="000A56E6" w:rsidP="00CF3EE6">
      <w:pPr>
        <w:pStyle w:val="Default"/>
        <w:jc w:val="both"/>
      </w:pPr>
      <w:r w:rsidRPr="00CF3EE6">
        <w:t>Gemäß § 17d Abs. 2 KHG können, soweit dies zur Ergänzung der Entgelte in eng b</w:t>
      </w:r>
      <w:r w:rsidRPr="00CF3EE6">
        <w:t>e</w:t>
      </w:r>
      <w:r w:rsidRPr="00CF3EE6">
        <w:t>grenzten Ausnahmefällen erforderlich ist, die Vertragsparteien</w:t>
      </w:r>
      <w:r w:rsidR="00C31CA1" w:rsidRPr="00CF3EE6">
        <w:t xml:space="preserve"> auf Bundesebene </w:t>
      </w:r>
      <w:r w:rsidRPr="00CF3EE6">
        <w:t>Z</w:t>
      </w:r>
      <w:r w:rsidRPr="00CF3EE6">
        <w:t>u</w:t>
      </w:r>
      <w:r w:rsidRPr="00CF3EE6">
        <w:t xml:space="preserve">satzentgelte und deren Höhe vereinbaren. Für das Jahr </w:t>
      </w:r>
      <w:r w:rsidR="00DB3B10">
        <w:t>2016</w:t>
      </w:r>
      <w:r w:rsidRPr="00CF3EE6">
        <w:t xml:space="preserve"> werden die </w:t>
      </w:r>
      <w:r w:rsidRPr="00CF3EE6">
        <w:rPr>
          <w:b/>
        </w:rPr>
        <w:t>bundesei</w:t>
      </w:r>
      <w:r w:rsidRPr="00CF3EE6">
        <w:rPr>
          <w:b/>
        </w:rPr>
        <w:t>n</w:t>
      </w:r>
      <w:r w:rsidRPr="00CF3EE6">
        <w:rPr>
          <w:b/>
        </w:rPr>
        <w:t>heitlichen Zusatzentgelte</w:t>
      </w:r>
      <w:r w:rsidRPr="00CF3EE6">
        <w:t xml:space="preserve"> nach § 5 Abs. 1 PEPPV </w:t>
      </w:r>
      <w:r w:rsidR="00DB3B10">
        <w:t>2016</w:t>
      </w:r>
      <w:r w:rsidRPr="00CF3EE6">
        <w:t xml:space="preserve"> in Verbindung mit der </w:t>
      </w:r>
      <w:r w:rsidRPr="00CF3EE6">
        <w:rPr>
          <w:b/>
        </w:rPr>
        <w:t>Anlage 3</w:t>
      </w:r>
      <w:r w:rsidRPr="00CF3EE6">
        <w:t xml:space="preserve"> der PEPPV </w:t>
      </w:r>
      <w:r w:rsidR="00DB3B10">
        <w:t>2016</w:t>
      </w:r>
      <w:r w:rsidRPr="00CF3EE6">
        <w:t xml:space="preserve"> vorgegeben. </w:t>
      </w:r>
      <w:r w:rsidR="001F3C87" w:rsidRPr="00CF3EE6">
        <w:rPr>
          <w:noProof/>
        </w:rPr>
        <w:t xml:space="preserve">Daneben können nach § 5 Abs. 2 PEPPV </w:t>
      </w:r>
      <w:r w:rsidR="00DB3B10">
        <w:rPr>
          <w:noProof/>
        </w:rPr>
        <w:t>2016</w:t>
      </w:r>
      <w:r w:rsidR="001F3C87" w:rsidRPr="00CF3EE6">
        <w:rPr>
          <w:noProof/>
        </w:rPr>
        <w:t xml:space="preserve"> f</w:t>
      </w:r>
      <w:proofErr w:type="spellStart"/>
      <w:r w:rsidR="001F3C87" w:rsidRPr="00CF3EE6">
        <w:t>ür</w:t>
      </w:r>
      <w:proofErr w:type="spellEnd"/>
      <w:r w:rsidR="001F3C87" w:rsidRPr="00CF3EE6">
        <w:t xml:space="preserve"> die in </w:t>
      </w:r>
      <w:r w:rsidR="001F3C87" w:rsidRPr="00CF3EE6">
        <w:rPr>
          <w:b/>
        </w:rPr>
        <w:t>Anlage 4</w:t>
      </w:r>
      <w:r w:rsidR="001F3C87" w:rsidRPr="00CF3EE6">
        <w:t xml:space="preserve"> benannten, mit dem bundeseinheitlichen Zusatzentgelte-Katalog nicht b</w:t>
      </w:r>
      <w:r w:rsidR="001F3C87" w:rsidRPr="00CF3EE6">
        <w:t>e</w:t>
      </w:r>
      <w:r w:rsidR="001F3C87" w:rsidRPr="00CF3EE6">
        <w:t xml:space="preserve">werteten Leistungen </w:t>
      </w:r>
      <w:r w:rsidR="001F3C87" w:rsidRPr="00CF3EE6">
        <w:rPr>
          <w:b/>
        </w:rPr>
        <w:t>krankenhausindividuelle Zusatzentgelte</w:t>
      </w:r>
      <w:r w:rsidR="001F3C87" w:rsidRPr="00CF3EE6">
        <w:t xml:space="preserve"> nach § 6 Abs. 1 BPflV vereinbart werden.</w:t>
      </w:r>
    </w:p>
    <w:p w:rsidR="00CF3EE6" w:rsidRPr="00CF3EE6" w:rsidRDefault="00CF3EE6" w:rsidP="00CF3EE6">
      <w:pPr>
        <w:pStyle w:val="Default"/>
        <w:jc w:val="both"/>
      </w:pPr>
    </w:p>
    <w:p w:rsidR="00395752" w:rsidRPr="00CF3EE6" w:rsidRDefault="001F3C87" w:rsidP="00CF3EE6">
      <w:pPr>
        <w:pStyle w:val="Default"/>
        <w:jc w:val="both"/>
      </w:pPr>
      <w:r w:rsidRPr="00CF3EE6">
        <w:t>Zusatzentgelte</w:t>
      </w:r>
      <w:r w:rsidR="00395752" w:rsidRPr="00CF3EE6">
        <w:t xml:space="preserve"> können zusätzlich zu den mit Bewertungsrelationen bewerteten Entge</w:t>
      </w:r>
      <w:r w:rsidR="00395752" w:rsidRPr="00CF3EE6">
        <w:t>l</w:t>
      </w:r>
      <w:r w:rsidR="00395752" w:rsidRPr="00CF3EE6">
        <w:t>ten nach den Anlagen 1a</w:t>
      </w:r>
      <w:proofErr w:type="gramStart"/>
      <w:r w:rsidR="00395752" w:rsidRPr="00CF3EE6">
        <w:t>,</w:t>
      </w:r>
      <w:r w:rsidR="00711807" w:rsidRPr="00CF3EE6">
        <w:t>und</w:t>
      </w:r>
      <w:proofErr w:type="gramEnd"/>
      <w:r w:rsidR="00711807" w:rsidRPr="00CF3EE6">
        <w:t xml:space="preserve"> </w:t>
      </w:r>
      <w:r w:rsidR="00395752" w:rsidRPr="00CF3EE6">
        <w:t>2a und 5</w:t>
      </w:r>
      <w:r w:rsidR="00571DC4" w:rsidRPr="00CF3EE6">
        <w:t xml:space="preserve"> der</w:t>
      </w:r>
      <w:r w:rsidR="00395752" w:rsidRPr="00CF3EE6">
        <w:t xml:space="preserve"> </w:t>
      </w:r>
      <w:r w:rsidR="00571DC4" w:rsidRPr="00CF3EE6">
        <w:t xml:space="preserve">PEPPV </w:t>
      </w:r>
      <w:r w:rsidR="00DB3B10">
        <w:t>2016</w:t>
      </w:r>
      <w:r w:rsidR="00571DC4" w:rsidRPr="00CF3EE6">
        <w:t xml:space="preserve"> </w:t>
      </w:r>
      <w:r w:rsidR="00395752" w:rsidRPr="00CF3EE6">
        <w:t xml:space="preserve">oder zu den Entgelten nach § 6 Absatz 1 BPflV abgerechnet werden. </w:t>
      </w:r>
    </w:p>
    <w:p w:rsidR="00CF3EE6" w:rsidRDefault="00CF3EE6" w:rsidP="00CF3EE6">
      <w:pPr>
        <w:widowControl/>
        <w:jc w:val="both"/>
      </w:pPr>
    </w:p>
    <w:p w:rsidR="00CD4798" w:rsidRPr="00CF3EE6" w:rsidRDefault="00CD4798" w:rsidP="00CF3EE6">
      <w:pPr>
        <w:widowControl/>
        <w:jc w:val="both"/>
      </w:pPr>
      <w:r w:rsidRPr="00CF3EE6">
        <w:t xml:space="preserve">Können für die Leistungen nach </w:t>
      </w:r>
      <w:r w:rsidRPr="00CF3EE6">
        <w:rPr>
          <w:b/>
        </w:rPr>
        <w:t>Anlage 4</w:t>
      </w:r>
      <w:r w:rsidRPr="00CF3EE6">
        <w:t xml:space="preserve"> auf Grund einer fehlenden Vereinbarung für den Vereinbarungszeitraum </w:t>
      </w:r>
      <w:r w:rsidR="00DB3B10">
        <w:t>2016</w:t>
      </w:r>
      <w:r w:rsidRPr="00CF3EE6">
        <w:t xml:space="preserve"> noch keine krankenhausindividuellen Zusatzentgelte abgerechnet werden, sind für jedes Zusatzentgelt </w:t>
      </w:r>
      <w:r w:rsidRPr="00CF3EE6">
        <w:rPr>
          <w:b/>
        </w:rPr>
        <w:t>600 Euro</w:t>
      </w:r>
      <w:r w:rsidRPr="00CF3EE6">
        <w:t xml:space="preserve"> abzurechnen. </w:t>
      </w:r>
    </w:p>
    <w:p w:rsidR="00CD4798" w:rsidRPr="00CF3EE6" w:rsidRDefault="00CD4798" w:rsidP="00CD4798">
      <w:pPr>
        <w:jc w:val="both"/>
      </w:pPr>
    </w:p>
    <w:p w:rsidR="00CD4798" w:rsidRPr="00CF3EE6" w:rsidRDefault="00CD4798" w:rsidP="00CD4798">
      <w:pPr>
        <w:jc w:val="both"/>
      </w:pPr>
      <w:r w:rsidRPr="00CF3EE6">
        <w:t xml:space="preserve">Wurden für Leistungen nach </w:t>
      </w:r>
      <w:r w:rsidRPr="00CF3EE6">
        <w:rPr>
          <w:b/>
        </w:rPr>
        <w:t>Anlage 4</w:t>
      </w:r>
      <w:r w:rsidRPr="00CF3EE6">
        <w:t xml:space="preserve"> im Jahr </w:t>
      </w:r>
      <w:r w:rsidR="00DB3B10">
        <w:t>2016</w:t>
      </w:r>
      <w:r w:rsidRPr="00CF3EE6">
        <w:t xml:space="preserve"> keine Zusatzentgelte vereinbart, sind im Einzelfall auf der Grundlage von § 8 Absatz 1 Satz 3 der Bundespflegesatzve</w:t>
      </w:r>
      <w:r w:rsidRPr="00CF3EE6">
        <w:t>r</w:t>
      </w:r>
      <w:r w:rsidRPr="00CF3EE6">
        <w:t xml:space="preserve">ordnung für jedes Zusatzentgelt </w:t>
      </w:r>
      <w:r w:rsidRPr="00CF3EE6">
        <w:rPr>
          <w:b/>
        </w:rPr>
        <w:t>600 Euro</w:t>
      </w:r>
      <w:r w:rsidRPr="00CF3EE6">
        <w:t xml:space="preserve"> abzurechnen.</w:t>
      </w:r>
    </w:p>
    <w:p w:rsidR="00D64ACB" w:rsidRPr="00CF3EE6" w:rsidRDefault="00D64ACB" w:rsidP="00D37E76">
      <w:pPr>
        <w:ind w:left="-142"/>
        <w:jc w:val="both"/>
        <w:rPr>
          <w:noProof/>
        </w:rPr>
      </w:pPr>
    </w:p>
    <w:p w:rsidR="00574FD0" w:rsidRPr="00CF3EE6" w:rsidRDefault="00574FD0" w:rsidP="00D37E76">
      <w:pPr>
        <w:jc w:val="both"/>
        <w:rPr>
          <w:noProof/>
        </w:rPr>
      </w:pPr>
      <w:r w:rsidRPr="00CF3EE6">
        <w:rPr>
          <w:noProof/>
        </w:rPr>
        <w:t>Das Krankenhaus berechnet folgende Zusatzentgelte:</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A23972">
      <w:pPr>
        <w:jc w:val="both"/>
        <w:rPr>
          <w:noProof/>
        </w:rPr>
      </w:pPr>
    </w:p>
    <w:p w:rsidR="00574FD0" w:rsidRPr="00187B98" w:rsidRDefault="00574FD0" w:rsidP="00A23972">
      <w:pPr>
        <w:jc w:val="both"/>
        <w:rPr>
          <w:noProof/>
        </w:rPr>
      </w:pPr>
    </w:p>
    <w:p w:rsidR="00574FD0" w:rsidRPr="00187B98" w:rsidRDefault="006F0FD5"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4</w:t>
      </w:r>
      <w:r w:rsidR="00574FD0" w:rsidRPr="00187B98">
        <w:rPr>
          <w:b/>
          <w:bCs/>
          <w:noProof/>
        </w:rPr>
        <w:t>.</w:t>
      </w:r>
      <w:r w:rsidR="00574FD0" w:rsidRPr="00187B98">
        <w:rPr>
          <w:b/>
          <w:bCs/>
          <w:noProof/>
        </w:rPr>
        <w:tab/>
        <w:t>Sonstige Entgelte für Leistungen gem</w:t>
      </w:r>
      <w:r w:rsidR="00DD695D">
        <w:rPr>
          <w:b/>
          <w:bCs/>
          <w:noProof/>
        </w:rPr>
        <w:t>äß</w:t>
      </w:r>
      <w:r w:rsidR="00CF3EE6">
        <w:rPr>
          <w:b/>
          <w:bCs/>
          <w:noProof/>
        </w:rPr>
        <w:t xml:space="preserve"> § 8</w:t>
      </w:r>
      <w:r w:rsidR="00574FD0" w:rsidRPr="00187B98">
        <w:rPr>
          <w:b/>
          <w:bCs/>
          <w:noProof/>
        </w:rPr>
        <w:t xml:space="preserve"> P</w:t>
      </w:r>
      <w:r w:rsidR="00CD4798">
        <w:rPr>
          <w:b/>
          <w:bCs/>
          <w:noProof/>
        </w:rPr>
        <w:t>EPP</w:t>
      </w:r>
      <w:r w:rsidR="00574FD0" w:rsidRPr="00187B98">
        <w:rPr>
          <w:b/>
          <w:bCs/>
          <w:noProof/>
        </w:rPr>
        <w:t xml:space="preserve">V </w:t>
      </w:r>
      <w:r w:rsidR="00DB3B10">
        <w:rPr>
          <w:b/>
          <w:bCs/>
          <w:noProof/>
        </w:rPr>
        <w:t>2016</w:t>
      </w:r>
    </w:p>
    <w:p w:rsidR="005F58E8" w:rsidRDefault="005F58E8" w:rsidP="00CD4798">
      <w:pPr>
        <w:jc w:val="both"/>
      </w:pPr>
    </w:p>
    <w:p w:rsidR="005F58E8" w:rsidRPr="00A91271" w:rsidRDefault="005F58E8" w:rsidP="00CD4798">
      <w:pPr>
        <w:jc w:val="both"/>
      </w:pPr>
      <w:r w:rsidRPr="00A91271">
        <w:t>Für Leistungen, die mit den bewerteten Entgelten noch nicht sachgerecht vergütet we</w:t>
      </w:r>
      <w:r w:rsidRPr="00A91271">
        <w:t>r</w:t>
      </w:r>
      <w:r w:rsidRPr="00A91271">
        <w:t xml:space="preserve">den können, haben die Vertragsparteien grundsätzlich die Möglichkeit sonstige Entgelte </w:t>
      </w:r>
      <w:r w:rsidR="004816E6" w:rsidRPr="00A91271">
        <w:t xml:space="preserve">nach § 6 Abs. 1 S. 1 BPflV </w:t>
      </w:r>
      <w:r w:rsidRPr="00A91271">
        <w:t xml:space="preserve">zu vereinbaren. </w:t>
      </w:r>
      <w:r w:rsidR="004816E6" w:rsidRPr="00A91271">
        <w:t>Die krankenhausindividuell zu vereinbare</w:t>
      </w:r>
      <w:r w:rsidR="004816E6" w:rsidRPr="00A91271">
        <w:t>n</w:t>
      </w:r>
      <w:r w:rsidR="004816E6" w:rsidRPr="00A91271">
        <w:t xml:space="preserve">den Entgelte ergeben sich für den Vereinbarungszeitraum </w:t>
      </w:r>
      <w:r w:rsidR="00DB3B10">
        <w:t>2016</w:t>
      </w:r>
      <w:r w:rsidR="004816E6" w:rsidRPr="00A91271">
        <w:t xml:space="preserve"> aus den Anlagen 1b und 2b PEPPV </w:t>
      </w:r>
      <w:r w:rsidR="00DB3B10">
        <w:t>2016</w:t>
      </w:r>
      <w:r w:rsidR="004816E6" w:rsidRPr="00A91271">
        <w:t>.</w:t>
      </w:r>
    </w:p>
    <w:p w:rsidR="005F58E8" w:rsidRDefault="005F58E8" w:rsidP="00CD4798">
      <w:pPr>
        <w:jc w:val="both"/>
      </w:pPr>
    </w:p>
    <w:p w:rsidR="00CD4798" w:rsidRDefault="00CD4798" w:rsidP="00CD4798">
      <w:pPr>
        <w:jc w:val="both"/>
      </w:pPr>
      <w:r w:rsidRPr="00000DE5">
        <w:t>Können für die Leistungen nach</w:t>
      </w:r>
      <w:r>
        <w:t xml:space="preserve"> </w:t>
      </w:r>
      <w:r w:rsidRPr="00B254BE">
        <w:rPr>
          <w:b/>
        </w:rPr>
        <w:t>Anlage 1b</w:t>
      </w:r>
      <w:r>
        <w:t xml:space="preserve"> PEPPV </w:t>
      </w:r>
      <w:r w:rsidR="00DB3B10">
        <w:t>2016</w:t>
      </w:r>
      <w:r w:rsidRPr="00000DE5">
        <w:t xml:space="preserve"> auf Grund einer fehlenden Vereinbarung für</w:t>
      </w:r>
      <w:r>
        <w:t xml:space="preserve"> </w:t>
      </w:r>
      <w:r w:rsidRPr="00000DE5">
        <w:t xml:space="preserve">den Vereinbarungszeitraum </w:t>
      </w:r>
      <w:r w:rsidR="00DB3B10">
        <w:t>2016</w:t>
      </w:r>
      <w:r w:rsidRPr="00000DE5">
        <w:t xml:space="preserve"> noch keine krankenhausindividuellen</w:t>
      </w:r>
      <w:r>
        <w:t xml:space="preserve"> </w:t>
      </w:r>
      <w:r w:rsidRPr="00000DE5">
        <w:t>Entgelte abgerechnet werden, sind</w:t>
      </w:r>
      <w:r>
        <w:t xml:space="preserve"> </w:t>
      </w:r>
      <w:r w:rsidRPr="00000DE5">
        <w:t xml:space="preserve">für jeden vollstationären Berechnungstag </w:t>
      </w:r>
      <w:r w:rsidRPr="00B254BE">
        <w:rPr>
          <w:b/>
        </w:rPr>
        <w:t>250 Euro</w:t>
      </w:r>
      <w:r w:rsidRPr="00000DE5">
        <w:t xml:space="preserve"> abzurechnen.</w:t>
      </w:r>
      <w:r>
        <w:t xml:space="preserve"> </w:t>
      </w:r>
      <w:r w:rsidRPr="00000DE5">
        <w:t xml:space="preserve">Können für die Leistungen nach </w:t>
      </w:r>
      <w:r w:rsidRPr="00B254BE">
        <w:rPr>
          <w:b/>
        </w:rPr>
        <w:t>Anlage 2b</w:t>
      </w:r>
      <w:r w:rsidRPr="00CD4798">
        <w:t xml:space="preserve"> </w:t>
      </w:r>
      <w:r>
        <w:t xml:space="preserve">PEPPV </w:t>
      </w:r>
      <w:r w:rsidR="00DB3B10">
        <w:t>2016</w:t>
      </w:r>
      <w:r w:rsidRPr="00000DE5">
        <w:t xml:space="preserve"> auf Grund einer fehlenden Vereinbarung für den Vereinbarungszeitraum</w:t>
      </w:r>
      <w:r>
        <w:t xml:space="preserve"> </w:t>
      </w:r>
      <w:r w:rsidR="00DB3B10">
        <w:t>2016</w:t>
      </w:r>
      <w:r w:rsidRPr="00000DE5">
        <w:t xml:space="preserve"> noch keine krankenhau</w:t>
      </w:r>
      <w:r w:rsidRPr="00000DE5">
        <w:t>s</w:t>
      </w:r>
      <w:r w:rsidRPr="00000DE5">
        <w:t>individuellen</w:t>
      </w:r>
      <w:r>
        <w:t xml:space="preserve"> </w:t>
      </w:r>
      <w:r w:rsidRPr="00000DE5">
        <w:t>Entgelte abgerechnet werden, sind für jeden</w:t>
      </w:r>
      <w:r>
        <w:t xml:space="preserve"> </w:t>
      </w:r>
      <w:r w:rsidRPr="00000DE5">
        <w:t>teilstationären Berechnung</w:t>
      </w:r>
      <w:r w:rsidRPr="00000DE5">
        <w:t>s</w:t>
      </w:r>
      <w:r w:rsidRPr="00000DE5">
        <w:t xml:space="preserve">tag </w:t>
      </w:r>
      <w:r w:rsidRPr="00B254BE">
        <w:rPr>
          <w:b/>
        </w:rPr>
        <w:t>190 Euro</w:t>
      </w:r>
      <w:r w:rsidRPr="00000DE5">
        <w:t xml:space="preserve"> abzurechnen.</w:t>
      </w:r>
      <w:r>
        <w:t xml:space="preserve"> </w:t>
      </w:r>
    </w:p>
    <w:p w:rsidR="00CD4798" w:rsidRDefault="00CD4798" w:rsidP="00CD4798">
      <w:pPr>
        <w:jc w:val="both"/>
      </w:pPr>
    </w:p>
    <w:p w:rsidR="00CD4798" w:rsidRPr="00000DE5" w:rsidRDefault="00CD4798" w:rsidP="00CD4798">
      <w:pPr>
        <w:jc w:val="both"/>
      </w:pPr>
      <w:r w:rsidRPr="00000DE5">
        <w:t xml:space="preserve">Wurden für Leistungen nach den </w:t>
      </w:r>
      <w:r w:rsidRPr="00B254BE">
        <w:rPr>
          <w:b/>
        </w:rPr>
        <w:t>Anlagen 1b und 2b</w:t>
      </w:r>
      <w:r w:rsidRPr="00CD4798">
        <w:t xml:space="preserve"> </w:t>
      </w:r>
      <w:r>
        <w:t xml:space="preserve">PEPPV </w:t>
      </w:r>
      <w:r w:rsidR="00DB3B10">
        <w:t>2016</w:t>
      </w:r>
      <w:r w:rsidRPr="00000DE5">
        <w:t xml:space="preserve"> im</w:t>
      </w:r>
      <w:r>
        <w:t xml:space="preserve"> </w:t>
      </w:r>
      <w:r w:rsidRPr="00000DE5">
        <w:t xml:space="preserve">Jahr </w:t>
      </w:r>
      <w:r w:rsidR="00DB3B10">
        <w:t>2016</w:t>
      </w:r>
      <w:r w:rsidRPr="00000DE5">
        <w:t xml:space="preserve"> keine Entgelte vereinbart, sind im Einzelfall</w:t>
      </w:r>
      <w:r>
        <w:t xml:space="preserve"> </w:t>
      </w:r>
      <w:r w:rsidRPr="00000DE5">
        <w:t>auf der Grundlage von § 8 Absatz 1 Satz 3 der Bundespflegesatzverordnung</w:t>
      </w:r>
      <w:r>
        <w:t xml:space="preserve"> </w:t>
      </w:r>
      <w:r w:rsidRPr="00000DE5">
        <w:t>für jeden vollstationären Berechnungstag</w:t>
      </w:r>
      <w:r>
        <w:t xml:space="preserve"> </w:t>
      </w:r>
      <w:r w:rsidRPr="00B254BE">
        <w:rPr>
          <w:b/>
        </w:rPr>
        <w:t>250 Euro</w:t>
      </w:r>
      <w:r w:rsidRPr="00000DE5">
        <w:t xml:space="preserve"> und für jeden teilstationären Berechnungstag</w:t>
      </w:r>
      <w:r>
        <w:t xml:space="preserve"> </w:t>
      </w:r>
      <w:r w:rsidRPr="00B254BE">
        <w:rPr>
          <w:b/>
        </w:rPr>
        <w:t>190 Euro</w:t>
      </w:r>
      <w:r w:rsidRPr="00000DE5">
        <w:t xml:space="preserve"> abzurechnen.</w:t>
      </w:r>
    </w:p>
    <w:p w:rsidR="00CD4798" w:rsidRDefault="00CD4798" w:rsidP="00D37E76">
      <w:pPr>
        <w:jc w:val="both"/>
        <w:rPr>
          <w:noProof/>
        </w:rPr>
      </w:pPr>
    </w:p>
    <w:p w:rsidR="00CD4798" w:rsidRPr="00187B98" w:rsidRDefault="00CD4798" w:rsidP="00CD4798">
      <w:pPr>
        <w:jc w:val="both"/>
        <w:rPr>
          <w:noProof/>
        </w:rPr>
      </w:pPr>
      <w:r w:rsidRPr="00187B98">
        <w:rPr>
          <w:noProof/>
        </w:rPr>
        <w:t xml:space="preserve">Das Krankenhaus berechnet folgende </w:t>
      </w:r>
      <w:r>
        <w:rPr>
          <w:noProof/>
        </w:rPr>
        <w:t>sonstige Entgelte</w:t>
      </w:r>
      <w:r w:rsidRPr="00187B98">
        <w:rPr>
          <w:noProof/>
        </w:rPr>
        <w:t>:</w:t>
      </w:r>
    </w:p>
    <w:p w:rsidR="00CD4798" w:rsidRPr="00187B98" w:rsidRDefault="00CD4798" w:rsidP="00CD4798">
      <w:pPr>
        <w:ind w:left="360"/>
        <w:jc w:val="both"/>
        <w:rPr>
          <w:noProof/>
        </w:rPr>
      </w:pPr>
    </w:p>
    <w:p w:rsidR="00CD4798" w:rsidRPr="00187B98" w:rsidRDefault="00CD4798" w:rsidP="00CD4798">
      <w:pPr>
        <w:jc w:val="both"/>
        <w:rPr>
          <w:noProof/>
        </w:rPr>
      </w:pPr>
      <w:r w:rsidRPr="00187B98">
        <w:rPr>
          <w:noProof/>
        </w:rPr>
        <w:t>________________</w:t>
      </w:r>
    </w:p>
    <w:p w:rsidR="00CD4798" w:rsidRPr="00187B98" w:rsidRDefault="00CD4798" w:rsidP="00CD4798">
      <w:pPr>
        <w:jc w:val="both"/>
        <w:rPr>
          <w:noProof/>
        </w:rPr>
      </w:pPr>
      <w:r w:rsidRPr="00187B98">
        <w:rPr>
          <w:noProof/>
        </w:rPr>
        <w:t>________________</w:t>
      </w:r>
    </w:p>
    <w:p w:rsidR="00CD4798" w:rsidRPr="00187B98" w:rsidRDefault="00CD4798" w:rsidP="00CD4798">
      <w:pPr>
        <w:jc w:val="both"/>
        <w:rPr>
          <w:noProof/>
        </w:rPr>
      </w:pPr>
      <w:r w:rsidRPr="00187B98">
        <w:rPr>
          <w:noProof/>
        </w:rPr>
        <w:t>________________</w:t>
      </w:r>
    </w:p>
    <w:p w:rsidR="00CD4798" w:rsidRPr="00187B98" w:rsidRDefault="00CD4798" w:rsidP="00A23972">
      <w:pPr>
        <w:jc w:val="both"/>
        <w:rPr>
          <w:noProof/>
        </w:rPr>
      </w:pPr>
    </w:p>
    <w:p w:rsidR="0047641D" w:rsidRDefault="0047641D" w:rsidP="00F1679F">
      <w:pPr>
        <w:jc w:val="both"/>
        <w:rPr>
          <w:noProof/>
        </w:rPr>
      </w:pPr>
    </w:p>
    <w:p w:rsidR="0074560C" w:rsidRPr="00187B98" w:rsidRDefault="006F0FD5"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5</w:t>
      </w:r>
      <w:r w:rsidR="0074560C" w:rsidRPr="00187B98">
        <w:rPr>
          <w:b/>
          <w:bCs/>
          <w:noProof/>
        </w:rPr>
        <w:t>.</w:t>
      </w:r>
      <w:r w:rsidR="0074560C" w:rsidRPr="00187B98">
        <w:rPr>
          <w:b/>
          <w:bCs/>
          <w:noProof/>
        </w:rPr>
        <w:tab/>
        <w:t>Zu- und Abschläge gem</w:t>
      </w:r>
      <w:r w:rsidR="00DD695D">
        <w:rPr>
          <w:b/>
          <w:bCs/>
          <w:noProof/>
        </w:rPr>
        <w:t>äß</w:t>
      </w:r>
      <w:r w:rsidR="0074560C" w:rsidRPr="00187B98">
        <w:rPr>
          <w:b/>
          <w:bCs/>
          <w:noProof/>
        </w:rPr>
        <w:t xml:space="preserve"> § 7 </w:t>
      </w:r>
      <w:r w:rsidR="00CD4798">
        <w:rPr>
          <w:b/>
          <w:bCs/>
          <w:noProof/>
        </w:rPr>
        <w:t>BPflV</w:t>
      </w:r>
      <w:r w:rsidR="0074560C" w:rsidRPr="00187B98">
        <w:rPr>
          <w:b/>
          <w:bCs/>
          <w:noProof/>
        </w:rPr>
        <w:t xml:space="preserve"> </w:t>
      </w:r>
    </w:p>
    <w:p w:rsidR="0074560C" w:rsidRPr="00187B98" w:rsidRDefault="0074560C" w:rsidP="0074560C">
      <w:pPr>
        <w:ind w:left="360"/>
        <w:jc w:val="both"/>
        <w:rPr>
          <w:noProof/>
        </w:rPr>
      </w:pPr>
    </w:p>
    <w:p w:rsidR="00CD4798" w:rsidRPr="00B254BE" w:rsidRDefault="00CD4798" w:rsidP="00CD4798">
      <w:pPr>
        <w:ind w:left="360" w:hanging="360"/>
        <w:jc w:val="both"/>
        <w:rPr>
          <w:b/>
          <w:bCs/>
          <w:noProof/>
        </w:rPr>
      </w:pPr>
      <w:r w:rsidRPr="00B254BE">
        <w:rPr>
          <w:b/>
          <w:bCs/>
          <w:noProof/>
        </w:rPr>
        <w:t>Qualitätssicherungszuschläge nach § 17b Abs. 1</w:t>
      </w:r>
      <w:r w:rsidR="00394683">
        <w:rPr>
          <w:b/>
          <w:bCs/>
          <w:noProof/>
        </w:rPr>
        <w:t>a</w:t>
      </w:r>
      <w:r w:rsidR="00D153F4">
        <w:rPr>
          <w:b/>
          <w:bCs/>
          <w:noProof/>
        </w:rPr>
        <w:t xml:space="preserve"> </w:t>
      </w:r>
      <w:r w:rsidR="00394683">
        <w:rPr>
          <w:b/>
          <w:bCs/>
          <w:noProof/>
        </w:rPr>
        <w:t>Nr. 4</w:t>
      </w:r>
      <w:r w:rsidRPr="00B254BE">
        <w:rPr>
          <w:b/>
          <w:bCs/>
          <w:noProof/>
        </w:rPr>
        <w:t xml:space="preserve"> KHG</w:t>
      </w:r>
      <w:r w:rsidR="0047641D">
        <w:rPr>
          <w:rStyle w:val="Endnotenzeichen"/>
          <w:b/>
          <w:bCs/>
          <w:noProof/>
        </w:rPr>
        <w:endnoteReference w:id="1"/>
      </w:r>
    </w:p>
    <w:p w:rsidR="00CD4798" w:rsidRDefault="00CD4798" w:rsidP="00CD4798">
      <w:pPr>
        <w:ind w:left="360" w:hanging="360"/>
        <w:jc w:val="both"/>
        <w:rPr>
          <w:bCs/>
          <w:noProof/>
        </w:rPr>
      </w:pPr>
    </w:p>
    <w:p w:rsidR="00CD4798" w:rsidRDefault="00CD4798" w:rsidP="00CD4798">
      <w:pPr>
        <w:ind w:left="360"/>
        <w:jc w:val="both"/>
        <w:rPr>
          <w:rFonts w:ascii="Times New Roman" w:hAnsi="Times New Roman" w:cs="Times New Roman"/>
          <w:noProof/>
        </w:rPr>
      </w:pPr>
      <w:r>
        <w:rPr>
          <w:noProof/>
        </w:rPr>
        <w:t>_______________________</w:t>
      </w:r>
    </w:p>
    <w:p w:rsidR="00CD4798" w:rsidRDefault="00CD4798" w:rsidP="00CD4798">
      <w:pPr>
        <w:ind w:left="360"/>
        <w:jc w:val="both"/>
        <w:rPr>
          <w:noProof/>
        </w:rPr>
      </w:pPr>
      <w:r>
        <w:rPr>
          <w:noProof/>
        </w:rPr>
        <w:t>_______________________</w:t>
      </w:r>
    </w:p>
    <w:p w:rsidR="00CD4798" w:rsidRDefault="00CD4798" w:rsidP="00CD4798">
      <w:pPr>
        <w:ind w:left="360"/>
        <w:jc w:val="both"/>
        <w:rPr>
          <w:noProof/>
        </w:rPr>
      </w:pPr>
    </w:p>
    <w:p w:rsidR="00957868" w:rsidRDefault="00957868" w:rsidP="00B254BE">
      <w:pPr>
        <w:jc w:val="both"/>
        <w:rPr>
          <w:b/>
          <w:noProof/>
        </w:rPr>
      </w:pPr>
    </w:p>
    <w:p w:rsidR="00CD4798" w:rsidRPr="00B254BE" w:rsidRDefault="00CD4798" w:rsidP="00B254BE">
      <w:pPr>
        <w:jc w:val="both"/>
        <w:rPr>
          <w:b/>
          <w:noProof/>
        </w:rPr>
      </w:pPr>
      <w:r w:rsidRPr="00B254BE">
        <w:rPr>
          <w:b/>
          <w:noProof/>
        </w:rPr>
        <w:t>Zuschläge zur Finanzierung von Selbstverwaltungsaufgaben und besondere Tatbestände</w:t>
      </w:r>
    </w:p>
    <w:p w:rsidR="00CD4798" w:rsidRDefault="00CD4798" w:rsidP="00CD4798">
      <w:pPr>
        <w:ind w:left="360" w:hanging="360"/>
        <w:jc w:val="both"/>
        <w:rPr>
          <w:noProof/>
        </w:rPr>
      </w:pPr>
    </w:p>
    <w:p w:rsidR="00CD4798" w:rsidRDefault="00CD4798" w:rsidP="00CD4798">
      <w:pPr>
        <w:ind w:left="705" w:hanging="345"/>
        <w:jc w:val="both"/>
        <w:rPr>
          <w:noProof/>
        </w:rPr>
      </w:pPr>
      <w:r>
        <w:rPr>
          <w:noProof/>
        </w:rPr>
        <w:t>-</w:t>
      </w:r>
      <w:r>
        <w:rPr>
          <w:noProof/>
        </w:rPr>
        <w:tab/>
        <w:t>DRG-Systemzuschlag nach § 17b Abs. 5 KHG für jeden abzurechnenden voll- und teilstationären Krankenhausfall</w:t>
      </w:r>
    </w:p>
    <w:p w:rsidR="00CD4798" w:rsidRDefault="00CD4798" w:rsidP="00CD4798">
      <w:pPr>
        <w:ind w:left="360"/>
        <w:jc w:val="both"/>
        <w:rPr>
          <w:noProof/>
        </w:rPr>
      </w:pPr>
    </w:p>
    <w:p w:rsidR="00CD4798" w:rsidRDefault="00CD4798" w:rsidP="00CD4798">
      <w:pPr>
        <w:jc w:val="center"/>
        <w:rPr>
          <w:bCs/>
          <w:noProof/>
        </w:rPr>
      </w:pPr>
      <w:r>
        <w:rPr>
          <w:bCs/>
          <w:noProof/>
        </w:rPr>
        <w:t>in Höhe von … €</w:t>
      </w:r>
      <w:r w:rsidR="00A56693">
        <w:rPr>
          <w:bCs/>
          <w:noProof/>
        </w:rPr>
        <w:t xml:space="preserve"> </w:t>
      </w:r>
    </w:p>
    <w:p w:rsidR="00CD4798" w:rsidRDefault="00CD4798" w:rsidP="00CD4798">
      <w:pPr>
        <w:ind w:left="360"/>
        <w:jc w:val="both"/>
        <w:rPr>
          <w:noProof/>
        </w:rPr>
      </w:pPr>
    </w:p>
    <w:p w:rsidR="00CD4798" w:rsidRDefault="00CD4798" w:rsidP="00CD4798">
      <w:pPr>
        <w:ind w:left="705" w:hanging="345"/>
        <w:jc w:val="both"/>
        <w:rPr>
          <w:noProof/>
        </w:rPr>
      </w:pPr>
      <w:r>
        <w:rPr>
          <w:noProof/>
        </w:rPr>
        <w:t xml:space="preserve">- </w:t>
      </w:r>
      <w:r>
        <w:rPr>
          <w:noProof/>
        </w:rPr>
        <w:tab/>
        <w:t xml:space="preserve">Zuschlag für die Finanzierung des Gemeinsamen Bundesausschusses nach § 91 i.V.m. § 139c SGB V und für die Finanzierung des Instituts für Qualität und Wirtschaftlichkeit nach § 139a i.V.m. § 139c SGB V </w:t>
      </w:r>
      <w:r w:rsidR="00394683">
        <w:rPr>
          <w:noProof/>
        </w:rPr>
        <w:t xml:space="preserve">bzw. des Instituts für Qualität und Transparenz im Gesundheitswesen nach § 137a Abs. 8 i.V.m. § 139c SGB V </w:t>
      </w:r>
      <w:r>
        <w:rPr>
          <w:noProof/>
        </w:rPr>
        <w:t>für jeden abzurechnenden Krankenhausfall</w:t>
      </w:r>
    </w:p>
    <w:p w:rsidR="00CD4798" w:rsidRDefault="00CD4798" w:rsidP="00CD4798">
      <w:pPr>
        <w:ind w:left="360"/>
        <w:jc w:val="both"/>
        <w:rPr>
          <w:noProof/>
        </w:rPr>
      </w:pPr>
    </w:p>
    <w:p w:rsidR="00CD4798" w:rsidRDefault="00CD4798" w:rsidP="00CD4798">
      <w:pPr>
        <w:jc w:val="center"/>
        <w:rPr>
          <w:noProof/>
        </w:rPr>
      </w:pPr>
      <w:r>
        <w:rPr>
          <w:noProof/>
        </w:rPr>
        <w:t>in Höhe von … €</w:t>
      </w:r>
      <w:r>
        <w:rPr>
          <w:rStyle w:val="Endnotenzeichen"/>
          <w:rFonts w:cs="Arial"/>
          <w:noProof/>
        </w:rPr>
        <w:endnoteReference w:id="2"/>
      </w:r>
    </w:p>
    <w:p w:rsidR="00CD4798" w:rsidRDefault="00CD4798" w:rsidP="00CD4798">
      <w:pPr>
        <w:ind w:left="360" w:firstLine="348"/>
        <w:jc w:val="center"/>
        <w:rPr>
          <w:noProof/>
        </w:rPr>
      </w:pPr>
    </w:p>
    <w:p w:rsidR="00CD4798" w:rsidRDefault="00CD4798" w:rsidP="00CD4798">
      <w:pPr>
        <w:tabs>
          <w:tab w:val="left" w:pos="360"/>
          <w:tab w:val="left" w:pos="720"/>
        </w:tabs>
        <w:ind w:left="720" w:hanging="360"/>
        <w:jc w:val="both"/>
        <w:rPr>
          <w:noProof/>
        </w:rPr>
      </w:pPr>
      <w:r>
        <w:rPr>
          <w:noProof/>
        </w:rPr>
        <w:t>-</w:t>
      </w:r>
      <w:r>
        <w:rPr>
          <w:noProof/>
        </w:rPr>
        <w:tab/>
      </w:r>
      <w:r>
        <w:rPr>
          <w:bCs/>
          <w:noProof/>
        </w:rPr>
        <w:t>Zuschlag für die Finanzierung der den Krankenhäusern entstehenden Investitions- und Betriebskosten der erforderlichen erstmaligen Ausstattungskosten in der Festlegungs-, Erprobungs- und Einführungsphase</w:t>
      </w:r>
      <w:r>
        <w:rPr>
          <w:noProof/>
        </w:rPr>
        <w:t xml:space="preserve"> der elektronischen Gesundheitskarte (Telematikzuschlag) nach § 291a Abs. 7a S. 1 SGB V für jeden abzurechnenden voll- und teilstationären Krankenhausfall</w:t>
      </w:r>
    </w:p>
    <w:p w:rsidR="00CD4798" w:rsidRDefault="00CD4798" w:rsidP="00CD4798">
      <w:pPr>
        <w:tabs>
          <w:tab w:val="left" w:pos="360"/>
          <w:tab w:val="left" w:pos="720"/>
        </w:tabs>
        <w:ind w:left="720" w:hanging="360"/>
        <w:jc w:val="both"/>
        <w:rPr>
          <w:bCs/>
          <w:noProof/>
        </w:rPr>
      </w:pPr>
      <w:r>
        <w:rPr>
          <w:bCs/>
          <w:noProof/>
        </w:rPr>
        <w:t xml:space="preserve"> </w:t>
      </w:r>
    </w:p>
    <w:p w:rsidR="00CD4798" w:rsidRDefault="00CD4798" w:rsidP="00CD4798">
      <w:pPr>
        <w:tabs>
          <w:tab w:val="left" w:pos="-3060"/>
        </w:tabs>
        <w:jc w:val="center"/>
        <w:rPr>
          <w:bCs/>
          <w:noProof/>
        </w:rPr>
      </w:pPr>
      <w:r>
        <w:rPr>
          <w:bCs/>
          <w:noProof/>
        </w:rPr>
        <w:t>in Höhe von … €</w:t>
      </w:r>
    </w:p>
    <w:p w:rsidR="00CD4798" w:rsidRDefault="00CD4798" w:rsidP="00CD4798">
      <w:pPr>
        <w:ind w:left="360" w:hanging="360"/>
        <w:jc w:val="both"/>
        <w:rPr>
          <w:noProof/>
        </w:rPr>
      </w:pPr>
    </w:p>
    <w:p w:rsidR="00F1679F" w:rsidRDefault="00F1679F" w:rsidP="00CD4798">
      <w:pPr>
        <w:ind w:left="360" w:hanging="360"/>
        <w:jc w:val="both"/>
        <w:rPr>
          <w:noProof/>
        </w:rPr>
      </w:pPr>
    </w:p>
    <w:p w:rsidR="00C4523F" w:rsidRDefault="00C4523F" w:rsidP="00CD4798">
      <w:pPr>
        <w:ind w:left="360" w:hanging="360"/>
        <w:jc w:val="both"/>
        <w:rPr>
          <w:noProof/>
        </w:rPr>
      </w:pPr>
    </w:p>
    <w:p w:rsidR="00CD4798" w:rsidRDefault="00CD4798" w:rsidP="00CD4798">
      <w:pPr>
        <w:ind w:left="705" w:hanging="345"/>
        <w:jc w:val="both"/>
        <w:rPr>
          <w:noProof/>
        </w:rPr>
      </w:pPr>
      <w:r>
        <w:rPr>
          <w:noProof/>
        </w:rPr>
        <w:lastRenderedPageBreak/>
        <w:t xml:space="preserve">- </w:t>
      </w:r>
      <w:r>
        <w:rPr>
          <w:noProof/>
        </w:rPr>
        <w:tab/>
      </w:r>
      <w:r>
        <w:rPr>
          <w:noProof/>
        </w:rPr>
        <w:tab/>
      </w:r>
      <w:r w:rsidR="00A56693">
        <w:rPr>
          <w:noProof/>
        </w:rPr>
        <w:t xml:space="preserve">Zuschlag für Ausbildungskosten nach </w:t>
      </w:r>
      <w:r>
        <w:rPr>
          <w:noProof/>
        </w:rPr>
        <w:t>§ 17a</w:t>
      </w:r>
      <w:r w:rsidR="00A56693">
        <w:rPr>
          <w:noProof/>
        </w:rPr>
        <w:t xml:space="preserve"> Abs. 6</w:t>
      </w:r>
      <w:r>
        <w:rPr>
          <w:noProof/>
        </w:rPr>
        <w:t xml:space="preserve"> KHG je voll- und teilstationärem Fall</w:t>
      </w:r>
    </w:p>
    <w:p w:rsidR="00CD4798" w:rsidRDefault="00CD4798" w:rsidP="00CD4798">
      <w:pPr>
        <w:ind w:left="540" w:hanging="180"/>
        <w:jc w:val="both"/>
        <w:rPr>
          <w:noProof/>
        </w:rPr>
      </w:pPr>
    </w:p>
    <w:p w:rsidR="00CD4798" w:rsidRDefault="00CD4798" w:rsidP="00CD4798">
      <w:pPr>
        <w:jc w:val="center"/>
        <w:rPr>
          <w:noProof/>
        </w:rPr>
      </w:pPr>
      <w:r>
        <w:rPr>
          <w:noProof/>
        </w:rPr>
        <w:t>in Höhe von … €</w:t>
      </w:r>
    </w:p>
    <w:p w:rsidR="0047641D" w:rsidRDefault="0047641D" w:rsidP="00CD4798">
      <w:pPr>
        <w:jc w:val="center"/>
        <w:rPr>
          <w:noProof/>
        </w:rPr>
      </w:pPr>
    </w:p>
    <w:p w:rsidR="0047641D" w:rsidRDefault="0047641D" w:rsidP="0047641D">
      <w:pPr>
        <w:pStyle w:val="Listenabsatz"/>
        <w:numPr>
          <w:ilvl w:val="0"/>
          <w:numId w:val="3"/>
        </w:numPr>
        <w:tabs>
          <w:tab w:val="clear" w:pos="720"/>
        </w:tabs>
        <w:ind w:left="709" w:hanging="425"/>
        <w:jc w:val="both"/>
        <w:rPr>
          <w:noProof/>
        </w:rPr>
      </w:pPr>
      <w:r>
        <w:rPr>
          <w:noProof/>
        </w:rPr>
        <w:t>Zuschlag für die Finanzierung von Mehrkosten, die durch Mindestanforderungen an die Struktur- und Prozessqualität in Richtlinien des Gemeinsamen Bundesausschusses zur Qualitätssicherung entstehen nach § 5 Abs. 3c KHEntgG</w:t>
      </w:r>
    </w:p>
    <w:p w:rsidR="0047641D" w:rsidRDefault="0047641D" w:rsidP="0047641D">
      <w:pPr>
        <w:pStyle w:val="Listenabsatz"/>
        <w:ind w:left="284"/>
        <w:jc w:val="both"/>
        <w:rPr>
          <w:noProof/>
        </w:rPr>
      </w:pPr>
    </w:p>
    <w:p w:rsidR="0047641D" w:rsidRDefault="0047641D" w:rsidP="0047641D">
      <w:pPr>
        <w:jc w:val="center"/>
        <w:rPr>
          <w:noProof/>
        </w:rPr>
      </w:pPr>
      <w:r>
        <w:rPr>
          <w:noProof/>
        </w:rPr>
        <w:t>in Höhe von … €</w:t>
      </w:r>
      <w:r>
        <w:rPr>
          <w:rStyle w:val="Endnotenzeichen"/>
          <w:noProof/>
        </w:rPr>
        <w:endnoteReference w:id="3"/>
      </w:r>
    </w:p>
    <w:p w:rsidR="00927ACB" w:rsidRDefault="00927ACB" w:rsidP="00D37E76">
      <w:pPr>
        <w:jc w:val="both"/>
        <w:rPr>
          <w:noProof/>
        </w:rPr>
      </w:pPr>
    </w:p>
    <w:p w:rsidR="00E36690" w:rsidRDefault="00927ACB" w:rsidP="00DD695D">
      <w:pPr>
        <w:ind w:left="709" w:hanging="426"/>
        <w:jc w:val="both"/>
        <w:rPr>
          <w:noProof/>
        </w:rPr>
      </w:pPr>
      <w:r>
        <w:rPr>
          <w:noProof/>
        </w:rPr>
        <w:t xml:space="preserve">- </w:t>
      </w:r>
      <w:r>
        <w:rPr>
          <w:noProof/>
        </w:rPr>
        <w:tab/>
      </w:r>
      <w:r w:rsidR="00E36690" w:rsidRPr="00187B98">
        <w:rPr>
          <w:noProof/>
        </w:rPr>
        <w:t>Zuschlag für die medizinisch notwendige Aufnahme von Begleitpersonen in Höhe von 45,00 € pro Tag</w:t>
      </w:r>
      <w:r w:rsidR="00E36690" w:rsidRPr="00187B98">
        <w:rPr>
          <w:rStyle w:val="Endnotenzeichen"/>
          <w:rFonts w:cs="Arial"/>
          <w:noProof/>
        </w:rPr>
        <w:endnoteReference w:id="4"/>
      </w:r>
    </w:p>
    <w:p w:rsidR="00E36690" w:rsidRDefault="00E36690" w:rsidP="00A23972">
      <w:pPr>
        <w:jc w:val="both"/>
        <w:rPr>
          <w:noProof/>
        </w:rPr>
      </w:pPr>
    </w:p>
    <w:p w:rsidR="0074560C" w:rsidRPr="00187B98" w:rsidRDefault="0074560C" w:rsidP="00B254BE">
      <w:pPr>
        <w:rPr>
          <w:noProof/>
        </w:rPr>
      </w:pPr>
    </w:p>
    <w:p w:rsidR="0074560C" w:rsidRPr="00187B98" w:rsidRDefault="006F0FD5"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6</w:t>
      </w:r>
      <w:r w:rsidR="0074560C" w:rsidRPr="00187B98">
        <w:rPr>
          <w:b/>
          <w:bCs/>
          <w:noProof/>
        </w:rPr>
        <w:t>.</w:t>
      </w:r>
      <w:r w:rsidR="0074560C" w:rsidRPr="00187B98">
        <w:rPr>
          <w:b/>
          <w:bCs/>
          <w:noProof/>
        </w:rPr>
        <w:tab/>
        <w:t>Entgelte für vor- und nachstationäre Behandlungen gem</w:t>
      </w:r>
      <w:r w:rsidR="00DD695D">
        <w:rPr>
          <w:b/>
          <w:bCs/>
          <w:noProof/>
        </w:rPr>
        <w:t>äß</w:t>
      </w:r>
      <w:r w:rsidR="0074560C" w:rsidRPr="00187B98">
        <w:rPr>
          <w:b/>
          <w:bCs/>
          <w:noProof/>
        </w:rPr>
        <w:t xml:space="preserve"> § 115a SGB V</w:t>
      </w:r>
    </w:p>
    <w:p w:rsidR="0074560C" w:rsidRDefault="0074560C" w:rsidP="0074560C">
      <w:pPr>
        <w:jc w:val="both"/>
        <w:rPr>
          <w:noProof/>
        </w:rPr>
      </w:pPr>
    </w:p>
    <w:p w:rsidR="00DB1D4F" w:rsidRDefault="00DB1D4F" w:rsidP="0074560C">
      <w:pPr>
        <w:jc w:val="both"/>
        <w:rPr>
          <w:noProof/>
        </w:rPr>
      </w:pPr>
      <w:r w:rsidRPr="00187B98">
        <w:rPr>
          <w:noProof/>
        </w:rPr>
        <w:t>Gem</w:t>
      </w:r>
      <w:r w:rsidR="00DD695D">
        <w:rPr>
          <w:noProof/>
        </w:rPr>
        <w:t>äß</w:t>
      </w:r>
      <w:r w:rsidRPr="00187B98">
        <w:rPr>
          <w:noProof/>
        </w:rPr>
        <w:t xml:space="preserve"> § 115a SGB V berechnet das Krankenhaus für vor- und nachstationäre Behandlungen folgende Entgelte</w:t>
      </w:r>
      <w:r>
        <w:rPr>
          <w:noProof/>
        </w:rPr>
        <w:t>:</w:t>
      </w:r>
    </w:p>
    <w:p w:rsidR="00DB1D4F" w:rsidRDefault="00DB1D4F" w:rsidP="0074560C">
      <w:pPr>
        <w:jc w:val="both"/>
        <w:rPr>
          <w:noProo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25"/>
      </w:tblGrid>
      <w:tr w:rsidR="00DB1D4F" w:rsidTr="00DB1D4F">
        <w:tc>
          <w:tcPr>
            <w:tcW w:w="6487" w:type="dxa"/>
          </w:tcPr>
          <w:p w:rsidR="00DB1D4F" w:rsidRPr="00465086" w:rsidRDefault="00DB1D4F" w:rsidP="00DB1D4F">
            <w:pPr>
              <w:rPr>
                <w:b/>
              </w:rPr>
            </w:pPr>
            <w:r w:rsidRPr="00465086">
              <w:rPr>
                <w:b/>
                <w:noProof/>
              </w:rPr>
              <w:t>a) vorstationäre Behandlung</w:t>
            </w:r>
          </w:p>
          <w:p w:rsidR="00DB1D4F" w:rsidRDefault="00DB1D4F" w:rsidP="00DB1D4F"/>
          <w:p w:rsidR="00DB1D4F" w:rsidRDefault="00DB1D4F" w:rsidP="00DB1D4F">
            <w:pPr>
              <w:rPr>
                <w:noProof/>
              </w:rPr>
            </w:pPr>
            <w:r>
              <w:rPr>
                <w:noProof/>
              </w:rPr>
              <w:t>- Psychiatrie und Psychotherapie</w:t>
            </w:r>
          </w:p>
          <w:p w:rsidR="00DB1D4F" w:rsidRDefault="00DB1D4F" w:rsidP="00DB1D4F">
            <w:pPr>
              <w:rPr>
                <w:noProof/>
              </w:rPr>
            </w:pPr>
            <w:r>
              <w:rPr>
                <w:noProof/>
              </w:rPr>
              <w:t>- Kinder- und Jugendpsychiatrie und –psychotherapie</w:t>
            </w:r>
          </w:p>
          <w:p w:rsidR="00DB1D4F" w:rsidRDefault="00DB1D4F" w:rsidP="00DB1D4F">
            <w:pPr>
              <w:rPr>
                <w:noProof/>
              </w:rPr>
            </w:pPr>
            <w:r>
              <w:rPr>
                <w:noProof/>
              </w:rPr>
              <w:t>- Psychosomatik</w:t>
            </w:r>
          </w:p>
          <w:p w:rsidR="00DB1D4F" w:rsidRDefault="00DB1D4F" w:rsidP="00DB1D4F">
            <w:pPr>
              <w:rPr>
                <w:noProof/>
              </w:rPr>
            </w:pPr>
            <w:r>
              <w:rPr>
                <w:noProof/>
              </w:rPr>
              <w:t>- Psychotherapeutische Medizin</w:t>
            </w:r>
          </w:p>
          <w:p w:rsidR="00DB1D4F" w:rsidRDefault="00DB1D4F" w:rsidP="00DB1D4F">
            <w:pPr>
              <w:rPr>
                <w:noProof/>
              </w:rPr>
            </w:pPr>
          </w:p>
          <w:p w:rsidR="00CF3EE6" w:rsidRDefault="00CF3EE6" w:rsidP="00DB1D4F">
            <w:pPr>
              <w:rPr>
                <w:noProof/>
              </w:rPr>
            </w:pPr>
          </w:p>
          <w:p w:rsidR="00CF3EE6" w:rsidRDefault="00CF3EE6" w:rsidP="00DB1D4F">
            <w:pPr>
              <w:rPr>
                <w:noProof/>
              </w:rPr>
            </w:pPr>
          </w:p>
        </w:tc>
        <w:tc>
          <w:tcPr>
            <w:tcW w:w="2725" w:type="dxa"/>
          </w:tcPr>
          <w:p w:rsidR="00DB1D4F" w:rsidRDefault="00DB1D4F" w:rsidP="00DB1D4F">
            <w:pPr>
              <w:jc w:val="center"/>
              <w:rPr>
                <w:noProof/>
              </w:rPr>
            </w:pPr>
          </w:p>
          <w:p w:rsidR="00DB1D4F" w:rsidRDefault="00DB1D4F" w:rsidP="00DB1D4F">
            <w:pPr>
              <w:jc w:val="center"/>
              <w:rPr>
                <w:noProof/>
              </w:rPr>
            </w:pP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tc>
      </w:tr>
      <w:tr w:rsidR="00DB1D4F" w:rsidTr="00DB1D4F">
        <w:tc>
          <w:tcPr>
            <w:tcW w:w="6487" w:type="dxa"/>
          </w:tcPr>
          <w:p w:rsidR="00DB1D4F" w:rsidRPr="00465086" w:rsidRDefault="00DB1D4F" w:rsidP="00DB1D4F">
            <w:pPr>
              <w:rPr>
                <w:b/>
                <w:noProof/>
              </w:rPr>
            </w:pPr>
            <w:r w:rsidRPr="00465086">
              <w:rPr>
                <w:b/>
                <w:noProof/>
              </w:rPr>
              <w:t>b) nachstationäre Behandlung</w:t>
            </w:r>
          </w:p>
          <w:p w:rsidR="00DB1D4F" w:rsidRDefault="00DB1D4F" w:rsidP="00DB1D4F">
            <w:pPr>
              <w:rPr>
                <w:noProof/>
              </w:rPr>
            </w:pPr>
          </w:p>
          <w:p w:rsidR="00DB1D4F" w:rsidRDefault="00DB1D4F" w:rsidP="00DB1D4F">
            <w:pPr>
              <w:rPr>
                <w:noProof/>
              </w:rPr>
            </w:pPr>
            <w:r>
              <w:rPr>
                <w:noProof/>
              </w:rPr>
              <w:t>- Psychiatrie und Psychotherapie</w:t>
            </w:r>
          </w:p>
          <w:p w:rsidR="00DB1D4F" w:rsidRDefault="00DB1D4F" w:rsidP="00DB1D4F">
            <w:pPr>
              <w:rPr>
                <w:noProof/>
              </w:rPr>
            </w:pPr>
            <w:r>
              <w:rPr>
                <w:noProof/>
              </w:rPr>
              <w:t>- Kinder- und Jugendpsychiatrie und –psychotherapie</w:t>
            </w:r>
          </w:p>
          <w:p w:rsidR="00DB1D4F" w:rsidRDefault="00DB1D4F" w:rsidP="00DB1D4F">
            <w:pPr>
              <w:rPr>
                <w:noProof/>
              </w:rPr>
            </w:pPr>
            <w:r>
              <w:rPr>
                <w:noProof/>
              </w:rPr>
              <w:t>- Psychosomatik</w:t>
            </w:r>
          </w:p>
          <w:p w:rsidR="00DB1D4F" w:rsidRDefault="00DB1D4F" w:rsidP="00DB1D4F">
            <w:pPr>
              <w:rPr>
                <w:noProof/>
              </w:rPr>
            </w:pPr>
            <w:r>
              <w:rPr>
                <w:noProof/>
              </w:rPr>
              <w:t>- Psychotherapeutische Medizin</w:t>
            </w:r>
            <w:bookmarkStart w:id="0" w:name="_GoBack"/>
            <w:bookmarkEnd w:id="0"/>
          </w:p>
        </w:tc>
        <w:tc>
          <w:tcPr>
            <w:tcW w:w="2725" w:type="dxa"/>
          </w:tcPr>
          <w:p w:rsidR="00DB1D4F" w:rsidRDefault="00DB1D4F" w:rsidP="00DB1D4F">
            <w:pPr>
              <w:jc w:val="center"/>
              <w:rPr>
                <w:noProof/>
              </w:rPr>
            </w:pPr>
          </w:p>
          <w:p w:rsidR="00DB1D4F" w:rsidRDefault="00DB1D4F" w:rsidP="00DB1D4F">
            <w:pPr>
              <w:jc w:val="center"/>
              <w:rPr>
                <w:noProof/>
              </w:rPr>
            </w:pP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tc>
      </w:tr>
    </w:tbl>
    <w:p w:rsidR="00B254BE" w:rsidRPr="00187B98" w:rsidRDefault="00B254BE" w:rsidP="00DA6B30">
      <w:pPr>
        <w:ind w:left="360"/>
        <w:jc w:val="both"/>
        <w:rPr>
          <w:noProof/>
        </w:rPr>
      </w:pPr>
    </w:p>
    <w:p w:rsidR="00574FD0" w:rsidRPr="00187B98" w:rsidRDefault="006F0FD5" w:rsidP="00D37E76">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7</w:t>
      </w:r>
      <w:r w:rsidR="00574FD0" w:rsidRPr="00187B98">
        <w:rPr>
          <w:b/>
          <w:bCs/>
          <w:noProof/>
        </w:rPr>
        <w:t>.</w:t>
      </w:r>
      <w:r w:rsidR="00574FD0" w:rsidRPr="00187B98">
        <w:rPr>
          <w:noProof/>
        </w:rPr>
        <w:t xml:space="preserve"> </w:t>
      </w:r>
      <w:r w:rsidR="00D37E76">
        <w:rPr>
          <w:noProof/>
        </w:rPr>
        <w:tab/>
      </w:r>
      <w:r w:rsidR="00574FD0" w:rsidRPr="00187B98">
        <w:rPr>
          <w:b/>
          <w:bCs/>
          <w:noProof/>
        </w:rPr>
        <w:t>Entgelte für sonstige Leistungen</w:t>
      </w:r>
    </w:p>
    <w:p w:rsidR="009B1903" w:rsidRDefault="009B1903" w:rsidP="009B1903">
      <w:pPr>
        <w:tabs>
          <w:tab w:val="left" w:pos="709"/>
        </w:tabs>
        <w:jc w:val="both"/>
        <w:rPr>
          <w:noProof/>
        </w:rPr>
      </w:pPr>
    </w:p>
    <w:p w:rsidR="00574FD0" w:rsidRPr="00187B98" w:rsidRDefault="00574FD0" w:rsidP="00EF0731">
      <w:pPr>
        <w:ind w:left="426" w:hanging="426"/>
        <w:jc w:val="both"/>
        <w:rPr>
          <w:noProof/>
        </w:rPr>
      </w:pPr>
      <w:r w:rsidRPr="00187B98">
        <w:rPr>
          <w:noProof/>
        </w:rPr>
        <w:t xml:space="preserve">1. </w:t>
      </w:r>
      <w:r w:rsidR="009B1903">
        <w:rPr>
          <w:noProof/>
        </w:rPr>
        <w:tab/>
      </w:r>
      <w:r w:rsidRPr="00187B98">
        <w:rPr>
          <w:noProof/>
        </w:rPr>
        <w:t>Für Leistungen im Zusammenhang mit dem stationären Aufenthalt aus Anlass einer Begutachtung berechne</w:t>
      </w:r>
      <w:r w:rsidR="00742109" w:rsidRPr="00187B98">
        <w:rPr>
          <w:noProof/>
        </w:rPr>
        <w:t>n</w:t>
      </w:r>
      <w:r w:rsidRPr="00187B98">
        <w:rPr>
          <w:noProof/>
        </w:rPr>
        <w:t xml:space="preserve"> das Krankenhaus sowie der liquidationsberechtigte Arzt ein Entgelt nach Aufwand.</w:t>
      </w:r>
    </w:p>
    <w:p w:rsidR="00574FD0" w:rsidRPr="00187B98" w:rsidRDefault="00574FD0" w:rsidP="00C92181">
      <w:pPr>
        <w:ind w:left="360" w:hanging="360"/>
        <w:jc w:val="both"/>
        <w:rPr>
          <w:noProof/>
        </w:rPr>
      </w:pPr>
    </w:p>
    <w:p w:rsidR="00574FD0" w:rsidRPr="00187B98" w:rsidRDefault="00574FD0" w:rsidP="00EF0731">
      <w:pPr>
        <w:ind w:left="426" w:hanging="426"/>
        <w:jc w:val="both"/>
        <w:rPr>
          <w:noProof/>
        </w:rPr>
      </w:pPr>
      <w:r w:rsidRPr="00187B98">
        <w:rPr>
          <w:noProof/>
        </w:rPr>
        <w:t>2.</w:t>
      </w:r>
      <w:r w:rsidRPr="00187B98">
        <w:rPr>
          <w:noProof/>
        </w:rPr>
        <w:tab/>
        <w:t>Für die Vornahme der Leichenschau und die Ausstellung einer Todesbescheinigung berechnet das Krankenhaus … €.</w:t>
      </w:r>
    </w:p>
    <w:p w:rsidR="00C4523F" w:rsidRDefault="00C4523F" w:rsidP="00EF0731">
      <w:pPr>
        <w:ind w:left="426" w:hanging="426"/>
        <w:jc w:val="both"/>
        <w:rPr>
          <w:noProof/>
        </w:rPr>
      </w:pPr>
    </w:p>
    <w:p w:rsidR="00574FD0" w:rsidRPr="00187B98" w:rsidRDefault="00574FD0" w:rsidP="00EF0731">
      <w:pPr>
        <w:ind w:left="426" w:hanging="426"/>
        <w:jc w:val="both"/>
        <w:rPr>
          <w:noProof/>
        </w:rPr>
      </w:pPr>
      <w:r w:rsidRPr="00187B98">
        <w:rPr>
          <w:noProof/>
        </w:rPr>
        <w:t>3.</w:t>
      </w:r>
      <w:r w:rsidRPr="00187B98">
        <w:rPr>
          <w:noProof/>
        </w:rPr>
        <w:tab/>
        <w:t>…</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6F0FD5" w:rsidP="00BA039A">
      <w:pPr>
        <w:pBdr>
          <w:top w:val="single" w:sz="4" w:space="1" w:color="auto"/>
          <w:left w:val="single" w:sz="4" w:space="4" w:color="auto"/>
          <w:bottom w:val="single" w:sz="4" w:space="1" w:color="auto"/>
          <w:right w:val="single" w:sz="4" w:space="4" w:color="auto"/>
        </w:pBdr>
        <w:shd w:val="clear" w:color="auto" w:fill="C0C0C0"/>
        <w:tabs>
          <w:tab w:val="left" w:pos="3210"/>
        </w:tabs>
        <w:ind w:left="426" w:hanging="426"/>
        <w:jc w:val="both"/>
        <w:rPr>
          <w:b/>
          <w:bCs/>
          <w:noProof/>
        </w:rPr>
      </w:pPr>
      <w:r>
        <w:rPr>
          <w:b/>
          <w:bCs/>
          <w:noProof/>
        </w:rPr>
        <w:t>8</w:t>
      </w:r>
      <w:r w:rsidR="00574FD0" w:rsidRPr="00187B98">
        <w:rPr>
          <w:b/>
          <w:bCs/>
          <w:noProof/>
        </w:rPr>
        <w:t>.</w:t>
      </w:r>
      <w:r w:rsidR="00BA039A">
        <w:rPr>
          <w:b/>
          <w:bCs/>
          <w:noProof/>
        </w:rPr>
        <w:tab/>
      </w:r>
      <w:r w:rsidR="00574FD0" w:rsidRPr="00187B98">
        <w:rPr>
          <w:b/>
          <w:bCs/>
          <w:noProof/>
        </w:rPr>
        <w:t>Zuzahlungen</w:t>
      </w:r>
    </w:p>
    <w:p w:rsidR="00574FD0" w:rsidRPr="00187B98" w:rsidRDefault="00574FD0" w:rsidP="00DA6B30">
      <w:pPr>
        <w:shd w:val="clear" w:color="auto" w:fill="FFFFFF"/>
        <w:tabs>
          <w:tab w:val="left" w:pos="3210"/>
        </w:tabs>
        <w:ind w:left="360"/>
        <w:jc w:val="both"/>
        <w:rPr>
          <w:noProof/>
        </w:rPr>
      </w:pPr>
    </w:p>
    <w:p w:rsidR="00574FD0" w:rsidRPr="00187B98" w:rsidRDefault="00574FD0" w:rsidP="00BA039A">
      <w:pPr>
        <w:ind w:left="426" w:hanging="426"/>
        <w:jc w:val="both"/>
        <w:rPr>
          <w:b/>
          <w:bCs/>
          <w:noProof/>
        </w:rPr>
      </w:pPr>
      <w:r w:rsidRPr="00187B98">
        <w:rPr>
          <w:b/>
          <w:bCs/>
          <w:noProof/>
        </w:rPr>
        <w:t>Zuzahlungspflicht der gesetzlich versicherten Patienten</w:t>
      </w:r>
    </w:p>
    <w:p w:rsidR="00574FD0" w:rsidRPr="00187B98" w:rsidRDefault="00574FD0" w:rsidP="00DA6B30">
      <w:pPr>
        <w:ind w:left="720"/>
        <w:jc w:val="both"/>
        <w:rPr>
          <w:noProof/>
        </w:rPr>
      </w:pPr>
    </w:p>
    <w:p w:rsidR="00574FD0" w:rsidRPr="00187B98" w:rsidRDefault="00574FD0" w:rsidP="00BA039A">
      <w:pPr>
        <w:jc w:val="both"/>
        <w:rPr>
          <w:noProof/>
        </w:rPr>
      </w:pPr>
      <w:r w:rsidRPr="00187B98">
        <w:rPr>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w:t>
      </w:r>
      <w:r w:rsidR="00742109" w:rsidRPr="00187B98">
        <w:rPr>
          <w:noProof/>
        </w:rPr>
        <w:t>zur</w:t>
      </w:r>
      <w:r w:rsidR="006F3B9A" w:rsidRPr="00187B98">
        <w:rPr>
          <w:noProof/>
        </w:rPr>
        <w:t>z</w:t>
      </w:r>
      <w:r w:rsidR="00742109" w:rsidRPr="00187B98">
        <w:rPr>
          <w:noProof/>
        </w:rPr>
        <w:t>eit</w:t>
      </w:r>
      <w:r w:rsidRPr="00187B98">
        <w:rPr>
          <w:noProof/>
        </w:rPr>
        <w:t xml:space="preserve"> € 10,- je Kalendertag (§ 61 </w:t>
      </w:r>
      <w:r w:rsidR="00EF0B16" w:rsidRPr="00187B98">
        <w:rPr>
          <w:noProof/>
        </w:rPr>
        <w:t>S</w:t>
      </w:r>
      <w:r w:rsidR="00D37E76">
        <w:rPr>
          <w:noProof/>
        </w:rPr>
        <w:t>.</w:t>
      </w:r>
      <w:r w:rsidRPr="00187B98">
        <w:rPr>
          <w:noProof/>
        </w:rPr>
        <w:t xml:space="preserve"> 2 SGB V). Dieser Betrag wird vom Krankenhaus</w:t>
      </w:r>
      <w:r w:rsidR="00C44BFD" w:rsidRPr="00187B98">
        <w:rPr>
          <w:noProof/>
        </w:rPr>
        <w:t xml:space="preserve"> nach § 43b Abs. 3 SGB V </w:t>
      </w:r>
      <w:r w:rsidR="00C44BFD" w:rsidRPr="00B24D06">
        <w:rPr>
          <w:b/>
          <w:noProof/>
        </w:rPr>
        <w:t>im Auftrag der gesetzlichen Krankenkassen</w:t>
      </w:r>
      <w:r w:rsidR="00C44BFD" w:rsidRPr="00187B98">
        <w:rPr>
          <w:noProof/>
        </w:rPr>
        <w:t xml:space="preserve"> </w:t>
      </w:r>
      <w:r w:rsidR="00F93F7E">
        <w:rPr>
          <w:noProof/>
        </w:rPr>
        <w:t xml:space="preserve">beim Patienten </w:t>
      </w:r>
      <w:r w:rsidR="00C44BFD" w:rsidRPr="00187B98">
        <w:rPr>
          <w:noProof/>
        </w:rPr>
        <w:t>einge</w:t>
      </w:r>
      <w:r w:rsidR="00130FE8">
        <w:rPr>
          <w:noProof/>
        </w:rPr>
        <w:t>fordert</w:t>
      </w:r>
      <w:r w:rsidR="00C44BFD" w:rsidRPr="00187B98">
        <w:rPr>
          <w:noProof/>
        </w:rPr>
        <w:t>.</w:t>
      </w:r>
      <w:r w:rsidR="00130FE8">
        <w:rPr>
          <w:noProof/>
        </w:rPr>
        <w:t xml:space="preserve"> </w:t>
      </w:r>
    </w:p>
    <w:p w:rsidR="00574FD0" w:rsidRDefault="00574FD0" w:rsidP="00DA6B30">
      <w:pPr>
        <w:ind w:left="720"/>
        <w:jc w:val="both"/>
        <w:rPr>
          <w:noProof/>
        </w:rPr>
      </w:pPr>
    </w:p>
    <w:p w:rsidR="004816E6" w:rsidRPr="00187B98" w:rsidRDefault="004816E6" w:rsidP="00DA6B30">
      <w:pPr>
        <w:ind w:left="720"/>
        <w:jc w:val="both"/>
        <w:rPr>
          <w:noProof/>
        </w:rPr>
      </w:pPr>
    </w:p>
    <w:p w:rsidR="00574FD0" w:rsidRPr="00187B98" w:rsidRDefault="006F0FD5"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9</w:t>
      </w:r>
      <w:r w:rsidR="00574FD0" w:rsidRPr="00187B98">
        <w:rPr>
          <w:b/>
          <w:bCs/>
          <w:noProof/>
        </w:rPr>
        <w:t>.</w:t>
      </w:r>
      <w:r w:rsidR="00574FD0" w:rsidRPr="00187B98">
        <w:rPr>
          <w:noProof/>
        </w:rPr>
        <w:t xml:space="preserve"> </w:t>
      </w:r>
      <w:r w:rsidR="00BA039A">
        <w:rPr>
          <w:noProof/>
        </w:rPr>
        <w:tab/>
      </w:r>
      <w:r w:rsidR="00574FD0" w:rsidRPr="00187B98">
        <w:rPr>
          <w:b/>
          <w:bCs/>
          <w:noProof/>
        </w:rPr>
        <w:t>Wiederaufnahme und Rückverlegung</w:t>
      </w:r>
      <w:r w:rsidR="00897C0A">
        <w:rPr>
          <w:b/>
          <w:bCs/>
          <w:noProof/>
        </w:rPr>
        <w:t xml:space="preserve"> </w:t>
      </w:r>
    </w:p>
    <w:p w:rsidR="00574FD0" w:rsidRPr="00187B98" w:rsidRDefault="00574FD0" w:rsidP="00DA6B30">
      <w:pPr>
        <w:ind w:left="720"/>
        <w:jc w:val="both"/>
        <w:rPr>
          <w:noProof/>
        </w:rPr>
      </w:pPr>
    </w:p>
    <w:p w:rsidR="00532C3C" w:rsidRDefault="00532C3C" w:rsidP="009865C3">
      <w:pPr>
        <w:widowControl/>
        <w:jc w:val="both"/>
        <w:rPr>
          <w:noProof/>
        </w:rPr>
      </w:pPr>
      <w:r>
        <w:rPr>
          <w:noProof/>
        </w:rPr>
        <w:t>Im Falle der Wiederaufnahme in dassselbe Krankenhaus gem</w:t>
      </w:r>
      <w:r w:rsidR="00DD695D">
        <w:rPr>
          <w:noProof/>
        </w:rPr>
        <w:t>äß</w:t>
      </w:r>
      <w:r>
        <w:rPr>
          <w:noProof/>
        </w:rPr>
        <w:t xml:space="preserve"> § 2 Abs. 1</w:t>
      </w:r>
      <w:r w:rsidR="00D73480">
        <w:rPr>
          <w:noProof/>
        </w:rPr>
        <w:t xml:space="preserve"> und 2</w:t>
      </w:r>
      <w:r>
        <w:rPr>
          <w:noProof/>
        </w:rPr>
        <w:t xml:space="preserve"> PEPPV </w:t>
      </w:r>
      <w:r w:rsidR="00DB3B10">
        <w:rPr>
          <w:noProof/>
        </w:rPr>
        <w:t>2016</w:t>
      </w:r>
      <w:r>
        <w:rPr>
          <w:noProof/>
        </w:rPr>
        <w:t xml:space="preserve"> oder der Rückverlegung gemäß § 3 Abs. 2 PEPPV </w:t>
      </w:r>
      <w:r w:rsidR="00DB3B10">
        <w:rPr>
          <w:noProof/>
        </w:rPr>
        <w:t>2016</w:t>
      </w:r>
      <w:r w:rsidR="00D73480">
        <w:rPr>
          <w:noProof/>
        </w:rPr>
        <w:t xml:space="preserve"> hat </w:t>
      </w:r>
      <w:r w:rsidR="00D73480" w:rsidRPr="009865C3">
        <w:rPr>
          <w:noProof/>
        </w:rPr>
        <w:t>das Krankenhaus eine Zusammenfassung</w:t>
      </w:r>
      <w:r w:rsidR="00D73480">
        <w:rPr>
          <w:noProof/>
        </w:rPr>
        <w:t xml:space="preserve"> </w:t>
      </w:r>
      <w:r w:rsidR="00D73480" w:rsidRPr="009865C3">
        <w:rPr>
          <w:noProof/>
        </w:rPr>
        <w:t>der Aufenthaltsdaten zu einem Fall und eine Neueinstufung</w:t>
      </w:r>
      <w:r w:rsidR="004816E6">
        <w:rPr>
          <w:noProof/>
        </w:rPr>
        <w:t xml:space="preserve"> </w:t>
      </w:r>
      <w:r w:rsidR="00D73480" w:rsidRPr="009865C3">
        <w:rPr>
          <w:noProof/>
        </w:rPr>
        <w:t>in ein Entgelt vorzunehmen, wenn eine Patientin</w:t>
      </w:r>
      <w:r w:rsidR="00D73480">
        <w:rPr>
          <w:noProof/>
        </w:rPr>
        <w:t xml:space="preserve"> </w:t>
      </w:r>
      <w:r w:rsidR="00D73480" w:rsidRPr="009865C3">
        <w:rPr>
          <w:noProof/>
        </w:rPr>
        <w:t>oder ein Patient innerhalb von 21 Kalendertagen, bemessen</w:t>
      </w:r>
      <w:r w:rsidR="00D73480">
        <w:rPr>
          <w:noProof/>
        </w:rPr>
        <w:t xml:space="preserve"> </w:t>
      </w:r>
      <w:r w:rsidR="00D73480" w:rsidRPr="009865C3">
        <w:rPr>
          <w:noProof/>
        </w:rPr>
        <w:t>nach der Zahl der Kalendertage ab dem Entlassungstag</w:t>
      </w:r>
      <w:r w:rsidR="00D73480">
        <w:rPr>
          <w:noProof/>
        </w:rPr>
        <w:t xml:space="preserve"> </w:t>
      </w:r>
      <w:r w:rsidR="00D73480" w:rsidRPr="009865C3">
        <w:rPr>
          <w:noProof/>
        </w:rPr>
        <w:t>der vorangegangenen Behandlung, wieder</w:t>
      </w:r>
      <w:r w:rsidR="009865C3">
        <w:rPr>
          <w:noProof/>
        </w:rPr>
        <w:t xml:space="preserve"> </w:t>
      </w:r>
      <w:r w:rsidR="00D73480" w:rsidRPr="009865C3">
        <w:rPr>
          <w:noProof/>
        </w:rPr>
        <w:t>aufgenommen wird un</w:t>
      </w:r>
      <w:r w:rsidR="00D73480">
        <w:rPr>
          <w:noProof/>
        </w:rPr>
        <w:t xml:space="preserve">d in dieselbe Strukturkategorie </w:t>
      </w:r>
      <w:r w:rsidR="00D73480" w:rsidRPr="009865C3">
        <w:rPr>
          <w:noProof/>
        </w:rPr>
        <w:t>einzustufen ist. Das Kriterium der Einstufung in dieselbe</w:t>
      </w:r>
      <w:r w:rsidR="00D73480">
        <w:rPr>
          <w:noProof/>
        </w:rPr>
        <w:t xml:space="preserve"> </w:t>
      </w:r>
      <w:r w:rsidR="00D73480" w:rsidRPr="009865C3">
        <w:rPr>
          <w:noProof/>
        </w:rPr>
        <w:t>Strukturkategorie findet keine Anwendung, wenn</w:t>
      </w:r>
      <w:r w:rsidR="009865C3">
        <w:rPr>
          <w:noProof/>
        </w:rPr>
        <w:t xml:space="preserve"> </w:t>
      </w:r>
      <w:r w:rsidR="00D73480" w:rsidRPr="009865C3">
        <w:rPr>
          <w:noProof/>
        </w:rPr>
        <w:t>Fälle aus unterschiedlichen Jahren zusammenzufassen</w:t>
      </w:r>
      <w:r w:rsidR="00D73480">
        <w:rPr>
          <w:noProof/>
        </w:rPr>
        <w:t xml:space="preserve"> </w:t>
      </w:r>
      <w:r w:rsidR="00D73480" w:rsidRPr="009865C3">
        <w:rPr>
          <w:noProof/>
        </w:rPr>
        <w:t>sind.</w:t>
      </w:r>
      <w:r w:rsidR="00D73480">
        <w:rPr>
          <w:noProof/>
        </w:rPr>
        <w:t xml:space="preserve"> </w:t>
      </w:r>
      <w:r w:rsidR="00D73480" w:rsidRPr="009865C3">
        <w:rPr>
          <w:noProof/>
        </w:rPr>
        <w:t>Eine Zusammenfassung und Neueinstufung ist nur vorzunehmen, wenn eine Patientin oder</w:t>
      </w:r>
      <w:r w:rsidR="00D73480">
        <w:rPr>
          <w:noProof/>
        </w:rPr>
        <w:t xml:space="preserve"> </w:t>
      </w:r>
      <w:r w:rsidR="00D73480" w:rsidRPr="009865C3">
        <w:rPr>
          <w:noProof/>
        </w:rPr>
        <w:t>ein Patient innerhalb von 120 Kalendertagen ab dem</w:t>
      </w:r>
      <w:r w:rsidR="00D73480">
        <w:rPr>
          <w:noProof/>
        </w:rPr>
        <w:t xml:space="preserve"> </w:t>
      </w:r>
      <w:r w:rsidR="00D73480" w:rsidRPr="009865C3">
        <w:rPr>
          <w:noProof/>
        </w:rPr>
        <w:t>Aufnahmedatum des ersten unter diese Vorschrift der</w:t>
      </w:r>
      <w:r w:rsidR="00D73480">
        <w:rPr>
          <w:noProof/>
        </w:rPr>
        <w:t xml:space="preserve"> </w:t>
      </w:r>
      <w:r w:rsidR="00D73480" w:rsidRPr="009865C3">
        <w:rPr>
          <w:noProof/>
        </w:rPr>
        <w:t>Zusammenfassung fallenden Krankenhausaufenthalts</w:t>
      </w:r>
      <w:r w:rsidR="00D73480">
        <w:rPr>
          <w:noProof/>
        </w:rPr>
        <w:t xml:space="preserve"> </w:t>
      </w:r>
      <w:r w:rsidR="00D73480" w:rsidRPr="009865C3">
        <w:rPr>
          <w:noProof/>
        </w:rPr>
        <w:t>wieder aufgenommen wird</w:t>
      </w:r>
      <w:r w:rsidR="00622379">
        <w:rPr>
          <w:noProof/>
        </w:rPr>
        <w:t>.</w:t>
      </w:r>
    </w:p>
    <w:p w:rsidR="001F3C87" w:rsidRDefault="001F3C87" w:rsidP="001F3C87">
      <w:pPr>
        <w:pStyle w:val="Default"/>
      </w:pPr>
    </w:p>
    <w:p w:rsidR="002369AE" w:rsidRPr="00653A3F" w:rsidRDefault="002369AE" w:rsidP="00653A3F">
      <w:pPr>
        <w:pStyle w:val="Default"/>
        <w:jc w:val="both"/>
      </w:pPr>
      <w:r w:rsidRPr="00653A3F">
        <w:t>Für Fallzusammenfassungen sind zur Ermittlung der Berechnungstage der Aufnahm</w:t>
      </w:r>
      <w:r w:rsidRPr="00653A3F">
        <w:t>e</w:t>
      </w:r>
      <w:r w:rsidRPr="00653A3F">
        <w:t xml:space="preserve">tag sowie jeder weitere Tag des Krankenhausaufenthalts zusammenzurechnen; hierbei sind die Verlegungs- oder Entlassungstage aller zusammenzuführenden Aufenthalte mit in die Berechnung einzubeziehen. </w:t>
      </w:r>
    </w:p>
    <w:p w:rsidR="002369AE" w:rsidRDefault="002369AE" w:rsidP="001F3C87">
      <w:pPr>
        <w:pStyle w:val="Default"/>
      </w:pPr>
    </w:p>
    <w:p w:rsidR="001B2824" w:rsidRPr="00187B98" w:rsidRDefault="001B2824" w:rsidP="00DA6B30">
      <w:pPr>
        <w:jc w:val="both"/>
        <w:rPr>
          <w:noProof/>
        </w:rPr>
      </w:pPr>
    </w:p>
    <w:p w:rsidR="00DA6B30" w:rsidRPr="00187B98" w:rsidRDefault="006F0FD5" w:rsidP="00BA039A">
      <w:pPr>
        <w:pBdr>
          <w:top w:val="single" w:sz="4" w:space="1" w:color="auto"/>
          <w:left w:val="single" w:sz="4" w:space="0" w:color="auto"/>
          <w:bottom w:val="single" w:sz="4" w:space="1" w:color="auto"/>
          <w:right w:val="single" w:sz="4" w:space="4" w:color="auto"/>
        </w:pBdr>
        <w:shd w:val="clear" w:color="auto" w:fill="C0C0C0"/>
        <w:tabs>
          <w:tab w:val="left" w:pos="426"/>
        </w:tabs>
        <w:jc w:val="both"/>
        <w:rPr>
          <w:noProof/>
        </w:rPr>
      </w:pPr>
      <w:r>
        <w:rPr>
          <w:b/>
          <w:bCs/>
          <w:noProof/>
        </w:rPr>
        <w:t>10</w:t>
      </w:r>
      <w:r w:rsidR="00DA6B30" w:rsidRPr="00187B98">
        <w:rPr>
          <w:b/>
          <w:bCs/>
          <w:noProof/>
        </w:rPr>
        <w:t xml:space="preserve">. </w:t>
      </w:r>
      <w:r w:rsidR="00BA039A">
        <w:rPr>
          <w:b/>
          <w:bCs/>
          <w:noProof/>
        </w:rPr>
        <w:tab/>
      </w:r>
      <w:r w:rsidR="00DA6B30" w:rsidRPr="00187B98">
        <w:rPr>
          <w:b/>
          <w:bCs/>
          <w:noProof/>
        </w:rPr>
        <w:t>Belegärzte</w:t>
      </w:r>
    </w:p>
    <w:p w:rsidR="00DA6B30" w:rsidRPr="00187B98" w:rsidRDefault="00DA6B30" w:rsidP="00DA6B30">
      <w:pPr>
        <w:ind w:left="360"/>
        <w:jc w:val="both"/>
        <w:rPr>
          <w:noProof/>
        </w:rPr>
      </w:pPr>
    </w:p>
    <w:p w:rsidR="00574FD0" w:rsidRPr="00187B98" w:rsidRDefault="009865C3" w:rsidP="00BA039A">
      <w:pPr>
        <w:jc w:val="both"/>
        <w:rPr>
          <w:noProof/>
        </w:rPr>
      </w:pPr>
      <w:r>
        <w:rPr>
          <w:noProof/>
        </w:rPr>
        <w:t>D</w:t>
      </w:r>
      <w:r w:rsidR="00574FD0" w:rsidRPr="00187B98">
        <w:rPr>
          <w:noProof/>
        </w:rPr>
        <w:t>ie ärztlichen Leistungen von Belegärzten in Belegkrankenhäusern und Beleg</w:t>
      </w:r>
      <w:r w:rsidR="00A23972">
        <w:rPr>
          <w:noProof/>
        </w:rPr>
        <w:t>-</w:t>
      </w:r>
      <w:r w:rsidR="00574FD0" w:rsidRPr="00187B98">
        <w:rPr>
          <w:noProof/>
        </w:rPr>
        <w:t>abteilungen sowie die von ihnen veranlassten Leistungen von Ärzten und ärztlich geleiteten Einrichtungen außerhalb des Krankenhauses</w:t>
      </w:r>
      <w:r>
        <w:rPr>
          <w:noProof/>
        </w:rPr>
        <w:t xml:space="preserve"> sind m</w:t>
      </w:r>
      <w:r w:rsidRPr="00187B98">
        <w:rPr>
          <w:noProof/>
        </w:rPr>
        <w:t xml:space="preserve">it den Entgelten nach </w:t>
      </w:r>
      <w:r>
        <w:rPr>
          <w:noProof/>
        </w:rPr>
        <w:t xml:space="preserve">den </w:t>
      </w:r>
      <w:r w:rsidRPr="00187B98">
        <w:rPr>
          <w:noProof/>
        </w:rPr>
        <w:t>Nr</w:t>
      </w:r>
      <w:r>
        <w:rPr>
          <w:noProof/>
        </w:rPr>
        <w:t>n</w:t>
      </w:r>
      <w:r w:rsidRPr="00187B98">
        <w:rPr>
          <w:noProof/>
        </w:rPr>
        <w:t>. 1 - 11 nicht abgegolten</w:t>
      </w:r>
      <w:r>
        <w:rPr>
          <w:noProof/>
        </w:rPr>
        <w:t>, sondern</w:t>
      </w:r>
      <w:r w:rsidR="00574FD0" w:rsidRPr="00187B98">
        <w:rPr>
          <w:noProof/>
        </w:rPr>
        <w:t xml:space="preserve"> werden von dem Belegarzt gesondert be</w:t>
      </w:r>
      <w:r w:rsidR="008B43D2">
        <w:rPr>
          <w:noProof/>
        </w:rPr>
        <w:t>-</w:t>
      </w:r>
      <w:r w:rsidR="00574FD0" w:rsidRPr="00187B98">
        <w:rPr>
          <w:noProof/>
        </w:rPr>
        <w:t>rechnet.</w:t>
      </w:r>
      <w:r w:rsidR="002155B8">
        <w:rPr>
          <w:rStyle w:val="Endnotenzeichen"/>
          <w:noProof/>
        </w:rPr>
        <w:endnoteReference w:id="5"/>
      </w:r>
    </w:p>
    <w:p w:rsidR="00574FD0" w:rsidRDefault="00574FD0" w:rsidP="00DA6B30">
      <w:pPr>
        <w:jc w:val="both"/>
        <w:rPr>
          <w:noProof/>
        </w:rPr>
      </w:pPr>
    </w:p>
    <w:p w:rsidR="00A23972" w:rsidRDefault="00A23972">
      <w:pPr>
        <w:widowControl/>
        <w:autoSpaceDE/>
        <w:autoSpaceDN/>
        <w:adjustRightInd/>
        <w:spacing w:after="200" w:line="276" w:lineRule="auto"/>
        <w:rPr>
          <w:noProof/>
        </w:rPr>
      </w:pPr>
      <w:r>
        <w:rPr>
          <w:noProof/>
        </w:rPr>
        <w:br w:type="page"/>
      </w:r>
    </w:p>
    <w:p w:rsidR="009865C3" w:rsidRPr="00187B98" w:rsidRDefault="009865C3" w:rsidP="00DA6B30">
      <w:pPr>
        <w:jc w:val="both"/>
        <w:rPr>
          <w:noProof/>
        </w:rPr>
      </w:pPr>
    </w:p>
    <w:p w:rsidR="00574FD0" w:rsidRPr="00187B98" w:rsidRDefault="00C92181"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1</w:t>
      </w:r>
      <w:r w:rsidR="006F0FD5">
        <w:rPr>
          <w:b/>
          <w:bCs/>
          <w:noProof/>
        </w:rPr>
        <w:t>1</w:t>
      </w:r>
      <w:r w:rsidR="00574FD0" w:rsidRPr="00187B98">
        <w:rPr>
          <w:b/>
          <w:bCs/>
          <w:noProof/>
        </w:rPr>
        <w:t xml:space="preserve">. </w:t>
      </w:r>
      <w:r w:rsidR="00BA039A">
        <w:rPr>
          <w:b/>
          <w:bCs/>
          <w:noProof/>
        </w:rPr>
        <w:tab/>
      </w:r>
      <w:r w:rsidR="00574FD0" w:rsidRPr="00187B98">
        <w:rPr>
          <w:b/>
          <w:bCs/>
          <w:noProof/>
        </w:rPr>
        <w:t>Entgelte für Wahlleistungen</w:t>
      </w:r>
    </w:p>
    <w:p w:rsidR="00574FD0" w:rsidRPr="00187B98" w:rsidRDefault="00574FD0" w:rsidP="00DA6B30">
      <w:pPr>
        <w:ind w:left="360" w:hanging="360"/>
        <w:rPr>
          <w:noProof/>
        </w:rPr>
      </w:pPr>
    </w:p>
    <w:p w:rsidR="00574FD0" w:rsidRPr="00187B98" w:rsidRDefault="00574FD0" w:rsidP="00BA039A">
      <w:pPr>
        <w:jc w:val="both"/>
        <w:rPr>
          <w:noProof/>
        </w:rPr>
      </w:pPr>
      <w:r w:rsidRPr="00187B98">
        <w:rPr>
          <w:noProof/>
        </w:rPr>
        <w:t>Die außerhalb der allgemeinen Krankenhausleistungen in Anspruch genommenen Wahlleistungen werden gesondert berechnet</w:t>
      </w:r>
      <w:r w:rsidR="008911E1" w:rsidRPr="00187B98">
        <w:rPr>
          <w:noProof/>
        </w:rPr>
        <w:t>. Einzelheiten der Berechnung lassen sich der jeweiligen Wahlleistungsvereinbarung und der Patienteninformation über die Entgelte der wahlärztlichen Leistungen entnehmen.</w:t>
      </w:r>
    </w:p>
    <w:p w:rsidR="006A7BF4" w:rsidRDefault="006A7BF4" w:rsidP="00DA6B30">
      <w:pPr>
        <w:tabs>
          <w:tab w:val="left" w:pos="360"/>
        </w:tabs>
        <w:rPr>
          <w:noProof/>
        </w:rPr>
      </w:pPr>
    </w:p>
    <w:p w:rsidR="00CF3EE6" w:rsidRDefault="00CF3EE6" w:rsidP="00DA6B30">
      <w:pPr>
        <w:tabs>
          <w:tab w:val="left" w:pos="360"/>
        </w:tabs>
        <w:rPr>
          <w:noProof/>
        </w:rPr>
      </w:pPr>
    </w:p>
    <w:p w:rsidR="00CF3EE6" w:rsidRPr="00187B98" w:rsidRDefault="00CF3EE6" w:rsidP="00DA6B30">
      <w:pPr>
        <w:tabs>
          <w:tab w:val="left" w:pos="360"/>
        </w:tabs>
        <w:rPr>
          <w:noProof/>
        </w:rPr>
      </w:pPr>
    </w:p>
    <w:p w:rsidR="006A7BF4" w:rsidRPr="00187B98" w:rsidRDefault="006A7BF4" w:rsidP="00DA6B30">
      <w:pPr>
        <w:tabs>
          <w:tab w:val="left" w:pos="360"/>
        </w:tabs>
        <w:rPr>
          <w:noProof/>
        </w:rPr>
      </w:pPr>
    </w:p>
    <w:p w:rsidR="00574FD0" w:rsidRPr="00187B98" w:rsidRDefault="00574FD0" w:rsidP="00DA6B30">
      <w:pPr>
        <w:pBdr>
          <w:top w:val="single" w:sz="4" w:space="1" w:color="auto"/>
          <w:left w:val="single" w:sz="4" w:space="4" w:color="auto"/>
          <w:bottom w:val="single" w:sz="4" w:space="1" w:color="auto"/>
          <w:right w:val="single" w:sz="4" w:space="4" w:color="auto"/>
        </w:pBdr>
        <w:shd w:val="clear" w:color="auto" w:fill="C0C0C0"/>
        <w:jc w:val="center"/>
        <w:rPr>
          <w:b/>
          <w:bCs/>
          <w:noProof/>
        </w:rPr>
      </w:pPr>
      <w:r w:rsidRPr="00187B98">
        <w:rPr>
          <w:b/>
          <w:bCs/>
          <w:noProof/>
        </w:rPr>
        <w:t>Inkrafttreten</w:t>
      </w:r>
    </w:p>
    <w:p w:rsidR="00574FD0" w:rsidRPr="00187B98" w:rsidRDefault="00574FD0" w:rsidP="00DA6B30">
      <w:pPr>
        <w:rPr>
          <w:noProof/>
        </w:rPr>
      </w:pPr>
    </w:p>
    <w:p w:rsidR="00574FD0" w:rsidRPr="00187B98" w:rsidRDefault="00574FD0" w:rsidP="00D37E76">
      <w:pPr>
        <w:jc w:val="both"/>
        <w:rPr>
          <w:noProof/>
        </w:rPr>
      </w:pPr>
      <w:r w:rsidRPr="00187B98">
        <w:rPr>
          <w:noProof/>
        </w:rPr>
        <w:t xml:space="preserve">Dieser </w:t>
      </w:r>
      <w:r w:rsidR="00EF0731">
        <w:rPr>
          <w:noProof/>
        </w:rPr>
        <w:t>PEPP</w:t>
      </w:r>
      <w:r w:rsidRPr="00187B98">
        <w:rPr>
          <w:noProof/>
        </w:rPr>
        <w:t xml:space="preserve">-Entgelttarif tritt am ….. in Kraft. </w:t>
      </w:r>
    </w:p>
    <w:p w:rsidR="00574FD0" w:rsidRPr="00187B98" w:rsidRDefault="00574FD0" w:rsidP="00DA6B30">
      <w:pPr>
        <w:rPr>
          <w:noProof/>
        </w:rPr>
      </w:pPr>
    </w:p>
    <w:p w:rsidR="00574FD0" w:rsidRPr="00187B98" w:rsidRDefault="00574FD0" w:rsidP="00DA6B30">
      <w:pPr>
        <w:pStyle w:val="berschrift1"/>
        <w:keepNext/>
        <w:rPr>
          <w:b/>
          <w:bCs/>
          <w:noProof/>
        </w:rPr>
      </w:pPr>
      <w:r w:rsidRPr="00187B98">
        <w:rPr>
          <w:b/>
          <w:bCs/>
          <w:noProof/>
        </w:rPr>
        <w:t xml:space="preserve">Sehr geehrte Patientin, sehr geehrter Patient, </w:t>
      </w:r>
    </w:p>
    <w:p w:rsidR="00574FD0" w:rsidRPr="00187B98" w:rsidRDefault="00574FD0" w:rsidP="00DA6B30">
      <w:pPr>
        <w:pStyle w:val="berschrift1"/>
        <w:keepNext/>
        <w:rPr>
          <w:noProof/>
        </w:rPr>
      </w:pPr>
    </w:p>
    <w:p w:rsidR="00574FD0" w:rsidRPr="00187B98" w:rsidRDefault="00574FD0" w:rsidP="00BA039A">
      <w:pPr>
        <w:pStyle w:val="berschrift1"/>
        <w:keepNext/>
        <w:jc w:val="both"/>
        <w:rPr>
          <w:noProof/>
        </w:rPr>
      </w:pPr>
      <w:r w:rsidRPr="00187B98">
        <w:rPr>
          <w:noProof/>
        </w:rPr>
        <w:t>sollten Sie zu Einzelheiten noch ergänzende Fragen haben, stehen Ihnen folgende Mitarbeiter unseres Krankenhauses hierfür gerne zur Verfügung: ............</w:t>
      </w:r>
    </w:p>
    <w:p w:rsidR="00574FD0" w:rsidRPr="00187B98" w:rsidRDefault="00574FD0" w:rsidP="00DA6B30">
      <w:pPr>
        <w:pStyle w:val="berschrift1"/>
        <w:keepNext/>
        <w:rPr>
          <w:noProof/>
        </w:rPr>
      </w:pPr>
    </w:p>
    <w:p w:rsidR="00574FD0" w:rsidRPr="009865C3" w:rsidRDefault="00574FD0" w:rsidP="009865C3">
      <w:pPr>
        <w:widowControl/>
        <w:rPr>
          <w:b/>
          <w:bCs/>
          <w:sz w:val="17"/>
          <w:szCs w:val="17"/>
        </w:rPr>
      </w:pPr>
      <w:r w:rsidRPr="00187B98">
        <w:rPr>
          <w:noProof/>
        </w:rPr>
        <w:t>Gleichzeitig können Sie dort auch jederzeit Einsicht in d</w:t>
      </w:r>
      <w:r w:rsidR="00622379">
        <w:rPr>
          <w:noProof/>
        </w:rPr>
        <w:t>en</w:t>
      </w:r>
      <w:r w:rsidRPr="00187B98">
        <w:rPr>
          <w:noProof/>
        </w:rPr>
        <w:t xml:space="preserve"> </w:t>
      </w:r>
      <w:r w:rsidR="00EF0731">
        <w:rPr>
          <w:noProof/>
        </w:rPr>
        <w:t>PEPP</w:t>
      </w:r>
      <w:r w:rsidR="004816E6">
        <w:rPr>
          <w:noProof/>
        </w:rPr>
        <w:t>-</w:t>
      </w:r>
      <w:r w:rsidR="006B4010" w:rsidRPr="009865C3">
        <w:rPr>
          <w:noProof/>
        </w:rPr>
        <w:t>Entgeltkatalog mit den zugehörigen Bewertungsrelationen</w:t>
      </w:r>
      <w:r w:rsidRPr="00187B98">
        <w:rPr>
          <w:noProof/>
        </w:rPr>
        <w:t xml:space="preserve"> sowie die zugehörigen Abrechnungsregeln nehmen.</w:t>
      </w:r>
    </w:p>
    <w:p w:rsidR="00574FD0" w:rsidRPr="00187B98" w:rsidRDefault="00574FD0" w:rsidP="00DA6B30">
      <w:pPr>
        <w:pStyle w:val="berschrift1"/>
        <w:keepNext/>
        <w:rPr>
          <w:b/>
          <w:bCs/>
          <w:noProof/>
          <w:sz w:val="20"/>
          <w:szCs w:val="20"/>
        </w:rPr>
      </w:pPr>
    </w:p>
    <w:p w:rsidR="00574FD0" w:rsidRPr="00187B98" w:rsidRDefault="00574FD0" w:rsidP="00DA6B30">
      <w:pPr>
        <w:pStyle w:val="berschrift1"/>
        <w:keepNext/>
        <w:jc w:val="both"/>
        <w:rPr>
          <w:noProof/>
        </w:rPr>
      </w:pPr>
      <w:r w:rsidRPr="00187B98">
        <w:rPr>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0F2813" w:rsidRDefault="000F2813"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4816E6" w:rsidRDefault="004816E6" w:rsidP="00DA6B30">
      <w:pPr>
        <w:rPr>
          <w:noProof/>
        </w:rPr>
      </w:pPr>
    </w:p>
    <w:p w:rsidR="00574FD0" w:rsidRPr="00187B98" w:rsidRDefault="00574FD0" w:rsidP="00DA6B30">
      <w:pPr>
        <w:rPr>
          <w:b/>
          <w:bCs/>
          <w:noProof/>
        </w:rPr>
      </w:pPr>
      <w:r w:rsidRPr="00187B98">
        <w:rPr>
          <w:b/>
          <w:bCs/>
          <w:noProof/>
        </w:rPr>
        <w:t>Anmerkungen:</w:t>
      </w:r>
    </w:p>
    <w:sectPr w:rsidR="00574FD0" w:rsidRPr="00187B98" w:rsidSect="00BA039A">
      <w:endnotePr>
        <w:numFmt w:val="decimal"/>
      </w:endnotePr>
      <w:pgSz w:w="12240" w:h="15840" w:code="1"/>
      <w:pgMar w:top="1418" w:right="1418" w:bottom="1134" w:left="1418" w:header="720" w:footer="720" w:gutter="0"/>
      <w:paperSrc w:first="256" w:other="256"/>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19" w:rsidRDefault="00543219">
      <w:r>
        <w:separator/>
      </w:r>
    </w:p>
  </w:endnote>
  <w:endnote w:type="continuationSeparator" w:id="0">
    <w:p w:rsidR="00543219" w:rsidRDefault="00543219">
      <w:r>
        <w:continuationSeparator/>
      </w:r>
    </w:p>
  </w:endnote>
  <w:endnote w:id="1">
    <w:p w:rsidR="0047641D" w:rsidRDefault="0047641D" w:rsidP="0047641D">
      <w:pPr>
        <w:pStyle w:val="Endnotentext"/>
        <w:ind w:left="284" w:hanging="284"/>
        <w:jc w:val="both"/>
      </w:pPr>
      <w:r>
        <w:rPr>
          <w:rStyle w:val="Endnotenzeichen"/>
        </w:rPr>
        <w:endnoteRef/>
      </w:r>
      <w:r>
        <w:t xml:space="preserve"> </w:t>
      </w:r>
      <w:r>
        <w:tab/>
        <w:t>Die Grundsätze zur qualitätsorientierten Vergütung nach § 5 Abs. 3 BPflV i.V.m. § 5 Nr. 3a KHEntgG werden frühestens 2017 Anwendung finden können und wurden für das Jahr 2016 daher noch nicht in den Entgelttarif aufgenommen.</w:t>
      </w:r>
    </w:p>
    <w:p w:rsidR="0047641D" w:rsidRDefault="0047641D" w:rsidP="0047641D">
      <w:pPr>
        <w:pStyle w:val="Endnotentext"/>
        <w:ind w:left="426" w:hanging="426"/>
      </w:pPr>
    </w:p>
  </w:endnote>
  <w:endnote w:id="2">
    <w:p w:rsidR="00643DD4" w:rsidRDefault="00643DD4" w:rsidP="0047641D">
      <w:pPr>
        <w:pStyle w:val="Endnotentext"/>
        <w:ind w:left="284" w:hanging="284"/>
        <w:jc w:val="both"/>
      </w:pPr>
      <w:r>
        <w:rPr>
          <w:rStyle w:val="Endnotenzeichen"/>
          <w:rFonts w:cs="Arial"/>
        </w:rPr>
        <w:endnoteRef/>
      </w:r>
      <w:r>
        <w:t xml:space="preserve"> </w:t>
      </w:r>
      <w:r>
        <w:tab/>
      </w:r>
      <w:r w:rsidR="00D153F4">
        <w:t>D</w:t>
      </w:r>
      <w:r w:rsidR="00D153F4" w:rsidRPr="00187B98">
        <w:t>ie Zuschläge für die Finanzierung des Instituts für Qualität und Wirtschaftlichkeit im Gesundheitsw</w:t>
      </w:r>
      <w:r w:rsidR="00D153F4" w:rsidRPr="00187B98">
        <w:t>e</w:t>
      </w:r>
      <w:r w:rsidR="00D153F4" w:rsidRPr="00187B98">
        <w:t>sen nach § 139a i.V.m. § 139c SGB V</w:t>
      </w:r>
      <w:r w:rsidR="00D153F4">
        <w:t>,</w:t>
      </w:r>
      <w:r w:rsidR="00D153F4" w:rsidRPr="00691A38">
        <w:rPr>
          <w:noProof/>
        </w:rPr>
        <w:t xml:space="preserve"> </w:t>
      </w:r>
      <w:r w:rsidR="00D153F4">
        <w:rPr>
          <w:noProof/>
        </w:rPr>
        <w:t>des Instituts für Qualität und Transparenz im Gesundheitswesen nach § 137a Abs. 8 i.V.m. § 139c SGB V</w:t>
      </w:r>
      <w:r w:rsidR="00D153F4" w:rsidRPr="00187B98">
        <w:t xml:space="preserve"> und für die Finanzierung des Gemeins</w:t>
      </w:r>
      <w:r w:rsidR="00D153F4" w:rsidRPr="00187B98">
        <w:t>a</w:t>
      </w:r>
      <w:r w:rsidR="00D153F4" w:rsidRPr="00187B98">
        <w:t xml:space="preserve">men Bundesausschusses nach § 91 i.V.m. § 139c SGB V </w:t>
      </w:r>
      <w:r w:rsidR="00D153F4">
        <w:t xml:space="preserve">werden </w:t>
      </w:r>
      <w:r w:rsidR="00D153F4" w:rsidRPr="00187B98">
        <w:t>gemeinsam erhoben und als ein gemeinsamer Zuschlag in der Rechnung des Krankenhauses ausgewiesen.</w:t>
      </w:r>
    </w:p>
    <w:p w:rsidR="00643DD4" w:rsidRDefault="00643DD4" w:rsidP="00CD4798">
      <w:pPr>
        <w:pStyle w:val="Endnotentext"/>
        <w:tabs>
          <w:tab w:val="left" w:pos="360"/>
        </w:tabs>
        <w:ind w:left="360" w:hanging="360"/>
        <w:jc w:val="both"/>
      </w:pPr>
    </w:p>
  </w:endnote>
  <w:endnote w:id="3">
    <w:p w:rsidR="0047641D" w:rsidRDefault="0047641D" w:rsidP="0047641D">
      <w:pPr>
        <w:pStyle w:val="Endnotentext"/>
        <w:ind w:left="284" w:hanging="284"/>
      </w:pPr>
      <w:r>
        <w:rPr>
          <w:rStyle w:val="Endnotenzeichen"/>
        </w:rPr>
        <w:endnoteRef/>
      </w:r>
      <w:r>
        <w:t xml:space="preserve"> </w:t>
      </w:r>
      <w:r>
        <w:tab/>
        <w:t>Die unterjährige Vereinbarung dieses Zuschlages ist nicht auszuschließen. Maßgeblich dazu sind j</w:t>
      </w:r>
      <w:r>
        <w:t>e</w:t>
      </w:r>
      <w:r>
        <w:t xml:space="preserve">doch die Vorgaben nach </w:t>
      </w:r>
      <w:r w:rsidR="000F028D">
        <w:t>§ 5 Abs. 3 BPflV i.V.m. § 5 Abs. 3a und §</w:t>
      </w:r>
      <w:r>
        <w:t xml:space="preserve"> 9 Abs. 1a S. 1 KHEntgG durch die Vertragsparteien auf Bundesebene.</w:t>
      </w:r>
    </w:p>
    <w:p w:rsidR="0047641D" w:rsidRDefault="0047641D" w:rsidP="0047641D">
      <w:pPr>
        <w:pStyle w:val="Endnotentext"/>
        <w:ind w:left="284" w:hanging="284"/>
      </w:pPr>
    </w:p>
  </w:endnote>
  <w:endnote w:id="4">
    <w:p w:rsidR="00E36690" w:rsidRPr="00187B98" w:rsidRDefault="00E36690" w:rsidP="00E36690">
      <w:pPr>
        <w:pStyle w:val="Endnotentext"/>
        <w:tabs>
          <w:tab w:val="left" w:pos="284"/>
        </w:tabs>
        <w:ind w:left="284" w:hanging="284"/>
        <w:jc w:val="both"/>
      </w:pPr>
      <w:r w:rsidRPr="00187B98">
        <w:rPr>
          <w:rStyle w:val="Endnotenzeichen"/>
          <w:rFonts w:cs="Arial"/>
        </w:rPr>
        <w:endnoteRef/>
      </w:r>
      <w:r w:rsidRPr="00187B98">
        <w:t xml:space="preserve"> </w:t>
      </w:r>
      <w:r>
        <w:tab/>
      </w:r>
      <w:r w:rsidRPr="00187B98">
        <w:t xml:space="preserve">Die Höhe des Zuschlages von 45,00 € ist in der </w:t>
      </w:r>
      <w:r w:rsidRPr="00187B98">
        <w:rPr>
          <w:i/>
        </w:rPr>
        <w:t>Vereinbarung von Zuschlägen für die Aufnahme von Begleitpersonen nach § 17b Abs. 1 S</w:t>
      </w:r>
      <w:r>
        <w:rPr>
          <w:i/>
        </w:rPr>
        <w:t>.</w:t>
      </w:r>
      <w:r w:rsidRPr="00187B98">
        <w:rPr>
          <w:i/>
        </w:rPr>
        <w:t xml:space="preserve"> 4 KHG</w:t>
      </w:r>
      <w:r w:rsidRPr="00187B98">
        <w:t xml:space="preserve"> geregelt. Dieser Zuschlag betrifft im Übrigen nur die Fä</w:t>
      </w:r>
      <w:r w:rsidRPr="00187B98">
        <w:t>l</w:t>
      </w:r>
      <w:r w:rsidRPr="00187B98">
        <w:t>le der medizinisch notwendigen Aufnahme von Begleitpersonen und ist von der wahlweisen Unterbri</w:t>
      </w:r>
      <w:r w:rsidRPr="00187B98">
        <w:t>n</w:t>
      </w:r>
      <w:r w:rsidRPr="00187B98">
        <w:t>gung und Verpflegung einer Begleitperson zu unterscheiden.</w:t>
      </w:r>
    </w:p>
    <w:p w:rsidR="00E36690" w:rsidRDefault="00E36690" w:rsidP="00E36690">
      <w:pPr>
        <w:pStyle w:val="Endnotentext"/>
        <w:tabs>
          <w:tab w:val="left" w:pos="284"/>
        </w:tabs>
        <w:ind w:left="284" w:hanging="284"/>
        <w:jc w:val="both"/>
      </w:pPr>
    </w:p>
  </w:endnote>
  <w:endnote w:id="5">
    <w:p w:rsidR="00643DD4" w:rsidRDefault="00643DD4" w:rsidP="009865C3">
      <w:pPr>
        <w:pStyle w:val="Endnotentext"/>
        <w:tabs>
          <w:tab w:val="left" w:pos="284"/>
        </w:tabs>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19" w:rsidRDefault="00543219">
      <w:r>
        <w:separator/>
      </w:r>
    </w:p>
  </w:footnote>
  <w:footnote w:type="continuationSeparator" w:id="0">
    <w:p w:rsidR="00543219" w:rsidRDefault="00543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EB5"/>
    <w:multiLevelType w:val="hybridMultilevel"/>
    <w:tmpl w:val="D8A6E0D2"/>
    <w:lvl w:ilvl="0" w:tplc="B14649DC">
      <w:start w:val="11"/>
      <w:numFmt w:val="bullet"/>
      <w:lvlText w:val="-"/>
      <w:lvlJc w:val="left"/>
      <w:pPr>
        <w:tabs>
          <w:tab w:val="num" w:pos="720"/>
        </w:tabs>
        <w:ind w:left="720" w:hanging="435"/>
      </w:pPr>
      <w:rPr>
        <w:rFonts w:ascii="Arial" w:eastAsia="Times New Roman" w:hAnsi="Arial"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1">
    <w:nsid w:val="1A625ADC"/>
    <w:multiLevelType w:val="hybridMultilevel"/>
    <w:tmpl w:val="6A3019C2"/>
    <w:lvl w:ilvl="0" w:tplc="7FE88504">
      <w:start w:val="4"/>
      <w:numFmt w:val="lowerLetter"/>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28132373"/>
    <w:multiLevelType w:val="hybridMultilevel"/>
    <w:tmpl w:val="A84AD29C"/>
    <w:lvl w:ilvl="0" w:tplc="463A85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2E7A98"/>
    <w:multiLevelType w:val="hybridMultilevel"/>
    <w:tmpl w:val="4FC82896"/>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6"/>
    <w:rsid w:val="00000DE5"/>
    <w:rsid w:val="00014539"/>
    <w:rsid w:val="00032456"/>
    <w:rsid w:val="000416ED"/>
    <w:rsid w:val="0004318A"/>
    <w:rsid w:val="00045701"/>
    <w:rsid w:val="00045B4E"/>
    <w:rsid w:val="00054B3D"/>
    <w:rsid w:val="000558C1"/>
    <w:rsid w:val="00060BD2"/>
    <w:rsid w:val="00072778"/>
    <w:rsid w:val="00075FF8"/>
    <w:rsid w:val="000768E5"/>
    <w:rsid w:val="00082747"/>
    <w:rsid w:val="000862FE"/>
    <w:rsid w:val="000934A2"/>
    <w:rsid w:val="000A543C"/>
    <w:rsid w:val="000A56E6"/>
    <w:rsid w:val="000A7A50"/>
    <w:rsid w:val="000B2518"/>
    <w:rsid w:val="000C369A"/>
    <w:rsid w:val="000C7030"/>
    <w:rsid w:val="000D294C"/>
    <w:rsid w:val="000E112C"/>
    <w:rsid w:val="000F028D"/>
    <w:rsid w:val="000F2813"/>
    <w:rsid w:val="001175D1"/>
    <w:rsid w:val="00130C3E"/>
    <w:rsid w:val="00130FE8"/>
    <w:rsid w:val="0015008D"/>
    <w:rsid w:val="00152B3C"/>
    <w:rsid w:val="001658D3"/>
    <w:rsid w:val="001665A7"/>
    <w:rsid w:val="00171DFA"/>
    <w:rsid w:val="001836B6"/>
    <w:rsid w:val="00184170"/>
    <w:rsid w:val="00187B98"/>
    <w:rsid w:val="00194DDC"/>
    <w:rsid w:val="001B2824"/>
    <w:rsid w:val="001B57FB"/>
    <w:rsid w:val="001C15D5"/>
    <w:rsid w:val="001E020B"/>
    <w:rsid w:val="001E1025"/>
    <w:rsid w:val="001F3C87"/>
    <w:rsid w:val="002155B8"/>
    <w:rsid w:val="00225675"/>
    <w:rsid w:val="002369AE"/>
    <w:rsid w:val="00243A7C"/>
    <w:rsid w:val="00247A70"/>
    <w:rsid w:val="0025291A"/>
    <w:rsid w:val="00262F1E"/>
    <w:rsid w:val="002633E0"/>
    <w:rsid w:val="00263D6F"/>
    <w:rsid w:val="002901DD"/>
    <w:rsid w:val="002947DC"/>
    <w:rsid w:val="002A1EF7"/>
    <w:rsid w:val="002A4999"/>
    <w:rsid w:val="002C0890"/>
    <w:rsid w:val="002C21E1"/>
    <w:rsid w:val="002D0D3F"/>
    <w:rsid w:val="002E0113"/>
    <w:rsid w:val="002E45C8"/>
    <w:rsid w:val="00305336"/>
    <w:rsid w:val="00334443"/>
    <w:rsid w:val="00334739"/>
    <w:rsid w:val="00336DD0"/>
    <w:rsid w:val="003463AE"/>
    <w:rsid w:val="00385666"/>
    <w:rsid w:val="00387D70"/>
    <w:rsid w:val="00390C66"/>
    <w:rsid w:val="003918DB"/>
    <w:rsid w:val="00392CDC"/>
    <w:rsid w:val="003934D7"/>
    <w:rsid w:val="00394683"/>
    <w:rsid w:val="00395752"/>
    <w:rsid w:val="00396921"/>
    <w:rsid w:val="003A5662"/>
    <w:rsid w:val="003C36FA"/>
    <w:rsid w:val="003D423D"/>
    <w:rsid w:val="003D5EBA"/>
    <w:rsid w:val="003D7BB7"/>
    <w:rsid w:val="003E1125"/>
    <w:rsid w:val="003E18F1"/>
    <w:rsid w:val="003F0522"/>
    <w:rsid w:val="00405DEA"/>
    <w:rsid w:val="00411592"/>
    <w:rsid w:val="00430B15"/>
    <w:rsid w:val="00431C0B"/>
    <w:rsid w:val="004460B6"/>
    <w:rsid w:val="00446A87"/>
    <w:rsid w:val="004645C0"/>
    <w:rsid w:val="00464B35"/>
    <w:rsid w:val="00465086"/>
    <w:rsid w:val="0047641D"/>
    <w:rsid w:val="004816E6"/>
    <w:rsid w:val="004A29CD"/>
    <w:rsid w:val="004A642B"/>
    <w:rsid w:val="004A7AEA"/>
    <w:rsid w:val="004B366C"/>
    <w:rsid w:val="004C665A"/>
    <w:rsid w:val="004D0FED"/>
    <w:rsid w:val="004D37B0"/>
    <w:rsid w:val="004E65E6"/>
    <w:rsid w:val="004F7C16"/>
    <w:rsid w:val="00516FB2"/>
    <w:rsid w:val="00526802"/>
    <w:rsid w:val="005278B3"/>
    <w:rsid w:val="005324E7"/>
    <w:rsid w:val="00532C3C"/>
    <w:rsid w:val="00540269"/>
    <w:rsid w:val="00543219"/>
    <w:rsid w:val="005446D5"/>
    <w:rsid w:val="005607E1"/>
    <w:rsid w:val="00571DC4"/>
    <w:rsid w:val="00573EC9"/>
    <w:rsid w:val="0057431B"/>
    <w:rsid w:val="00574FD0"/>
    <w:rsid w:val="00580362"/>
    <w:rsid w:val="005B212B"/>
    <w:rsid w:val="005B6BE0"/>
    <w:rsid w:val="005C78DC"/>
    <w:rsid w:val="005D45B0"/>
    <w:rsid w:val="005E319F"/>
    <w:rsid w:val="005F4ACA"/>
    <w:rsid w:val="005F58E8"/>
    <w:rsid w:val="006162CB"/>
    <w:rsid w:val="0062212A"/>
    <w:rsid w:val="00622379"/>
    <w:rsid w:val="00643DD4"/>
    <w:rsid w:val="00646564"/>
    <w:rsid w:val="00653A3F"/>
    <w:rsid w:val="006552C7"/>
    <w:rsid w:val="006652E7"/>
    <w:rsid w:val="00671BB8"/>
    <w:rsid w:val="00683BDD"/>
    <w:rsid w:val="006855EC"/>
    <w:rsid w:val="006A7BF4"/>
    <w:rsid w:val="006B03D1"/>
    <w:rsid w:val="006B32D9"/>
    <w:rsid w:val="006B4010"/>
    <w:rsid w:val="006B4D3F"/>
    <w:rsid w:val="006E165C"/>
    <w:rsid w:val="006F0FD5"/>
    <w:rsid w:val="006F3B9A"/>
    <w:rsid w:val="0070173C"/>
    <w:rsid w:val="00711807"/>
    <w:rsid w:val="007235E9"/>
    <w:rsid w:val="00724233"/>
    <w:rsid w:val="007243E0"/>
    <w:rsid w:val="00726FC5"/>
    <w:rsid w:val="00736981"/>
    <w:rsid w:val="00742109"/>
    <w:rsid w:val="0074560C"/>
    <w:rsid w:val="00751E56"/>
    <w:rsid w:val="00763C96"/>
    <w:rsid w:val="007652F9"/>
    <w:rsid w:val="007A2F60"/>
    <w:rsid w:val="007A598F"/>
    <w:rsid w:val="007B0B4F"/>
    <w:rsid w:val="007D65F2"/>
    <w:rsid w:val="007E6C91"/>
    <w:rsid w:val="007F0353"/>
    <w:rsid w:val="007F1AA5"/>
    <w:rsid w:val="0080215F"/>
    <w:rsid w:val="00815AB8"/>
    <w:rsid w:val="00820810"/>
    <w:rsid w:val="00822E31"/>
    <w:rsid w:val="00831707"/>
    <w:rsid w:val="0086014E"/>
    <w:rsid w:val="00860DAB"/>
    <w:rsid w:val="008823D9"/>
    <w:rsid w:val="008911E1"/>
    <w:rsid w:val="00897C0A"/>
    <w:rsid w:val="008B1F40"/>
    <w:rsid w:val="008B43D2"/>
    <w:rsid w:val="008C256F"/>
    <w:rsid w:val="008C4CE2"/>
    <w:rsid w:val="008E253C"/>
    <w:rsid w:val="00900C3D"/>
    <w:rsid w:val="00905CA9"/>
    <w:rsid w:val="009137EF"/>
    <w:rsid w:val="00921E8B"/>
    <w:rsid w:val="0092261E"/>
    <w:rsid w:val="00927ACB"/>
    <w:rsid w:val="009327A6"/>
    <w:rsid w:val="00933529"/>
    <w:rsid w:val="00935E59"/>
    <w:rsid w:val="00940050"/>
    <w:rsid w:val="00940096"/>
    <w:rsid w:val="00946AC8"/>
    <w:rsid w:val="00951157"/>
    <w:rsid w:val="009559C7"/>
    <w:rsid w:val="00957868"/>
    <w:rsid w:val="0096277F"/>
    <w:rsid w:val="00965A68"/>
    <w:rsid w:val="00973708"/>
    <w:rsid w:val="0098341C"/>
    <w:rsid w:val="009865C3"/>
    <w:rsid w:val="009A01F2"/>
    <w:rsid w:val="009A05B8"/>
    <w:rsid w:val="009B1903"/>
    <w:rsid w:val="009B4F56"/>
    <w:rsid w:val="009C0E9C"/>
    <w:rsid w:val="009D0465"/>
    <w:rsid w:val="009D256B"/>
    <w:rsid w:val="009D4297"/>
    <w:rsid w:val="009E2860"/>
    <w:rsid w:val="009F1559"/>
    <w:rsid w:val="00A2196E"/>
    <w:rsid w:val="00A23972"/>
    <w:rsid w:val="00A25411"/>
    <w:rsid w:val="00A2544B"/>
    <w:rsid w:val="00A25576"/>
    <w:rsid w:val="00A36D99"/>
    <w:rsid w:val="00A42BD2"/>
    <w:rsid w:val="00A44249"/>
    <w:rsid w:val="00A47EED"/>
    <w:rsid w:val="00A56693"/>
    <w:rsid w:val="00A65745"/>
    <w:rsid w:val="00A70855"/>
    <w:rsid w:val="00A73806"/>
    <w:rsid w:val="00A867F6"/>
    <w:rsid w:val="00A91271"/>
    <w:rsid w:val="00A95349"/>
    <w:rsid w:val="00AA3688"/>
    <w:rsid w:val="00AA7723"/>
    <w:rsid w:val="00AB79BA"/>
    <w:rsid w:val="00AE069C"/>
    <w:rsid w:val="00AE42C1"/>
    <w:rsid w:val="00AE4B98"/>
    <w:rsid w:val="00B02456"/>
    <w:rsid w:val="00B14F9D"/>
    <w:rsid w:val="00B16C63"/>
    <w:rsid w:val="00B17EB4"/>
    <w:rsid w:val="00B211C0"/>
    <w:rsid w:val="00B21AD2"/>
    <w:rsid w:val="00B24D06"/>
    <w:rsid w:val="00B254BE"/>
    <w:rsid w:val="00B323D4"/>
    <w:rsid w:val="00B50F6C"/>
    <w:rsid w:val="00B62F5E"/>
    <w:rsid w:val="00B67F71"/>
    <w:rsid w:val="00B835B9"/>
    <w:rsid w:val="00BA039A"/>
    <w:rsid w:val="00BA111C"/>
    <w:rsid w:val="00BE492B"/>
    <w:rsid w:val="00BE681A"/>
    <w:rsid w:val="00BF1346"/>
    <w:rsid w:val="00BF4D72"/>
    <w:rsid w:val="00C052B1"/>
    <w:rsid w:val="00C12504"/>
    <w:rsid w:val="00C16CC7"/>
    <w:rsid w:val="00C228FE"/>
    <w:rsid w:val="00C31CA1"/>
    <w:rsid w:val="00C44BFD"/>
    <w:rsid w:val="00C4523F"/>
    <w:rsid w:val="00C6468D"/>
    <w:rsid w:val="00C82AE6"/>
    <w:rsid w:val="00C853E6"/>
    <w:rsid w:val="00C92181"/>
    <w:rsid w:val="00CC2C84"/>
    <w:rsid w:val="00CD18E3"/>
    <w:rsid w:val="00CD4798"/>
    <w:rsid w:val="00CD7B7C"/>
    <w:rsid w:val="00CF1681"/>
    <w:rsid w:val="00CF3EE6"/>
    <w:rsid w:val="00D06048"/>
    <w:rsid w:val="00D065F4"/>
    <w:rsid w:val="00D153F4"/>
    <w:rsid w:val="00D17C43"/>
    <w:rsid w:val="00D2182D"/>
    <w:rsid w:val="00D33456"/>
    <w:rsid w:val="00D37E76"/>
    <w:rsid w:val="00D44B34"/>
    <w:rsid w:val="00D50B3F"/>
    <w:rsid w:val="00D56C86"/>
    <w:rsid w:val="00D574AB"/>
    <w:rsid w:val="00D64ACB"/>
    <w:rsid w:val="00D719EA"/>
    <w:rsid w:val="00D73480"/>
    <w:rsid w:val="00D7565B"/>
    <w:rsid w:val="00D82AD3"/>
    <w:rsid w:val="00D907FA"/>
    <w:rsid w:val="00D939E9"/>
    <w:rsid w:val="00D960EE"/>
    <w:rsid w:val="00DA03CA"/>
    <w:rsid w:val="00DA4751"/>
    <w:rsid w:val="00DA6B30"/>
    <w:rsid w:val="00DA72A4"/>
    <w:rsid w:val="00DB04C4"/>
    <w:rsid w:val="00DB1D4F"/>
    <w:rsid w:val="00DB3B10"/>
    <w:rsid w:val="00DD5B8C"/>
    <w:rsid w:val="00DD695D"/>
    <w:rsid w:val="00DD7814"/>
    <w:rsid w:val="00DE207A"/>
    <w:rsid w:val="00DE73FC"/>
    <w:rsid w:val="00DF5BD1"/>
    <w:rsid w:val="00E143F5"/>
    <w:rsid w:val="00E15358"/>
    <w:rsid w:val="00E239C1"/>
    <w:rsid w:val="00E36690"/>
    <w:rsid w:val="00E53A3E"/>
    <w:rsid w:val="00E5545C"/>
    <w:rsid w:val="00E7265E"/>
    <w:rsid w:val="00E7493F"/>
    <w:rsid w:val="00E824F9"/>
    <w:rsid w:val="00E8726E"/>
    <w:rsid w:val="00EA70B1"/>
    <w:rsid w:val="00EE08E2"/>
    <w:rsid w:val="00EE39D6"/>
    <w:rsid w:val="00EE3D51"/>
    <w:rsid w:val="00EF0731"/>
    <w:rsid w:val="00EF0B16"/>
    <w:rsid w:val="00F00714"/>
    <w:rsid w:val="00F034FE"/>
    <w:rsid w:val="00F1679F"/>
    <w:rsid w:val="00F30227"/>
    <w:rsid w:val="00F32264"/>
    <w:rsid w:val="00F50149"/>
    <w:rsid w:val="00F56FEA"/>
    <w:rsid w:val="00F574AC"/>
    <w:rsid w:val="00F62943"/>
    <w:rsid w:val="00F67C3F"/>
    <w:rsid w:val="00F74555"/>
    <w:rsid w:val="00F80852"/>
    <w:rsid w:val="00F86B2D"/>
    <w:rsid w:val="00F92256"/>
    <w:rsid w:val="00F93F7E"/>
    <w:rsid w:val="00FA1994"/>
    <w:rsid w:val="00FA25F3"/>
    <w:rsid w:val="00FA69BA"/>
    <w:rsid w:val="00FD06BF"/>
    <w:rsid w:val="00FE2FF9"/>
    <w:rsid w:val="00FE3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5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B254BE"/>
    <w:pPr>
      <w:ind w:left="720"/>
      <w:contextualSpacing/>
    </w:pPr>
  </w:style>
  <w:style w:type="paragraph" w:customStyle="1" w:styleId="Default">
    <w:name w:val="Default"/>
    <w:rsid w:val="00A255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5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B254BE"/>
    <w:pPr>
      <w:ind w:left="720"/>
      <w:contextualSpacing/>
    </w:pPr>
  </w:style>
  <w:style w:type="paragraph" w:customStyle="1" w:styleId="Default">
    <w:name w:val="Default"/>
    <w:rsid w:val="00A255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0414">
      <w:bodyDiv w:val="1"/>
      <w:marLeft w:val="0"/>
      <w:marRight w:val="0"/>
      <w:marTop w:val="0"/>
      <w:marBottom w:val="0"/>
      <w:divBdr>
        <w:top w:val="none" w:sz="0" w:space="0" w:color="auto"/>
        <w:left w:val="none" w:sz="0" w:space="0" w:color="auto"/>
        <w:bottom w:val="none" w:sz="0" w:space="0" w:color="auto"/>
        <w:right w:val="none" w:sz="0" w:space="0" w:color="auto"/>
      </w:divBdr>
    </w:div>
    <w:div w:id="1561018097">
      <w:bodyDiv w:val="1"/>
      <w:marLeft w:val="0"/>
      <w:marRight w:val="0"/>
      <w:marTop w:val="0"/>
      <w:marBottom w:val="0"/>
      <w:divBdr>
        <w:top w:val="none" w:sz="0" w:space="0" w:color="auto"/>
        <w:left w:val="none" w:sz="0" w:space="0" w:color="auto"/>
        <w:bottom w:val="none" w:sz="0" w:space="0" w:color="auto"/>
        <w:right w:val="none" w:sz="0" w:space="0" w:color="auto"/>
      </w:divBdr>
    </w:div>
    <w:div w:id="1563560377">
      <w:marLeft w:val="0"/>
      <w:marRight w:val="0"/>
      <w:marTop w:val="0"/>
      <w:marBottom w:val="0"/>
      <w:divBdr>
        <w:top w:val="none" w:sz="0" w:space="0" w:color="auto"/>
        <w:left w:val="none" w:sz="0" w:space="0" w:color="auto"/>
        <w:bottom w:val="none" w:sz="0" w:space="0" w:color="auto"/>
        <w:right w:val="none" w:sz="0" w:space="0" w:color="auto"/>
      </w:divBdr>
    </w:div>
    <w:div w:id="1563560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DEFF-97E1-424D-8282-C2E5E03C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1785</Words>
  <Characters>11246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Anlage 2</vt:lpstr>
    </vt:vector>
  </TitlesOfParts>
  <Company>Deutsche Krankenhausgesellschaft e.V.</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A.Korthus</dc:creator>
  <cp:lastModifiedBy>Berg, Yasmin</cp:lastModifiedBy>
  <cp:revision>7</cp:revision>
  <cp:lastPrinted>2016-01-05T09:54:00Z</cp:lastPrinted>
  <dcterms:created xsi:type="dcterms:W3CDTF">2016-01-05T12:48:00Z</dcterms:created>
  <dcterms:modified xsi:type="dcterms:W3CDTF">2016-01-06T13:47:00Z</dcterms:modified>
</cp:coreProperties>
</file>